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798B" w:rsidRDefault="002D798B" w:rsidP="002D798B">
      <w:pPr>
        <w:pStyle w:val="CRCoverPage"/>
        <w:tabs>
          <w:tab w:val="right" w:pos="9639"/>
        </w:tabs>
        <w:spacing w:after="0"/>
        <w:rPr>
          <w:b/>
          <w:i/>
          <w:noProof/>
          <w:sz w:val="28"/>
          <w:lang w:eastAsia="zh-CN"/>
        </w:rPr>
      </w:pPr>
      <w:bookmarkStart w:id="0" w:name="_Toc535320701"/>
      <w:r>
        <w:rPr>
          <w:b/>
          <w:noProof/>
          <w:sz w:val="24"/>
        </w:rPr>
        <w:t>3GPP TSG-</w:t>
      </w:r>
      <w:r w:rsidRPr="00590E59">
        <w:rPr>
          <w:rFonts w:hint="eastAsia"/>
          <w:b/>
          <w:noProof/>
          <w:sz w:val="24"/>
          <w:lang w:eastAsia="ko-KR"/>
        </w:rPr>
        <w:t xml:space="preserve"> </w:t>
      </w:r>
      <w:r>
        <w:rPr>
          <w:rFonts w:hint="eastAsia"/>
          <w:b/>
          <w:noProof/>
          <w:sz w:val="24"/>
          <w:lang w:eastAsia="ko-KR"/>
        </w:rPr>
        <w:t>RAN WG4</w:t>
      </w:r>
      <w:r>
        <w:rPr>
          <w:b/>
          <w:noProof/>
          <w:sz w:val="24"/>
        </w:rPr>
        <w:t xml:space="preserve"> Meeting #</w:t>
      </w:r>
      <w:r>
        <w:rPr>
          <w:rFonts w:hint="eastAsia"/>
          <w:b/>
          <w:noProof/>
          <w:sz w:val="24"/>
          <w:lang w:eastAsia="zh-CN"/>
        </w:rPr>
        <w:t>90</w:t>
      </w:r>
      <w:r>
        <w:rPr>
          <w:b/>
          <w:i/>
          <w:noProof/>
          <w:sz w:val="24"/>
        </w:rPr>
        <w:t xml:space="preserve"> </w:t>
      </w:r>
      <w:r>
        <w:rPr>
          <w:b/>
          <w:i/>
          <w:noProof/>
          <w:sz w:val="28"/>
        </w:rPr>
        <w:tab/>
      </w:r>
      <w:r w:rsidRPr="002D798B">
        <w:rPr>
          <w:b/>
          <w:i/>
          <w:noProof/>
          <w:sz w:val="28"/>
          <w:lang w:eastAsia="zh-CN"/>
        </w:rPr>
        <w:t>R4-1900968</w:t>
      </w:r>
    </w:p>
    <w:p w:rsidR="002D798B" w:rsidRPr="009E4593" w:rsidRDefault="002D798B" w:rsidP="002D798B">
      <w:pPr>
        <w:rPr>
          <w:b/>
          <w:noProof/>
          <w:sz w:val="24"/>
          <w:lang w:eastAsia="zh-CN"/>
        </w:rPr>
      </w:pPr>
      <w:r>
        <w:rPr>
          <w:rFonts w:ascii="Arial" w:hAnsi="Arial" w:cs="Arial"/>
          <w:b/>
          <w:sz w:val="24"/>
          <w:szCs w:val="24"/>
          <w:lang w:eastAsia="zh-CN"/>
        </w:rPr>
        <w:t>Athens</w:t>
      </w:r>
      <w:r w:rsidRPr="00D56CA9">
        <w:rPr>
          <w:rFonts w:ascii="Arial" w:hAnsi="Arial" w:cs="Arial"/>
          <w:b/>
          <w:sz w:val="24"/>
          <w:szCs w:val="24"/>
          <w:lang w:eastAsia="zh-CN"/>
        </w:rPr>
        <w:t xml:space="preserve">, </w:t>
      </w:r>
      <w:r>
        <w:rPr>
          <w:rFonts w:ascii="Arial" w:hAnsi="Arial" w:cs="Arial" w:hint="eastAsia"/>
          <w:b/>
          <w:sz w:val="24"/>
          <w:szCs w:val="24"/>
          <w:lang w:eastAsia="zh-CN"/>
        </w:rPr>
        <w:t>GR</w:t>
      </w:r>
      <w:r w:rsidRPr="00D56CA9">
        <w:rPr>
          <w:rFonts w:ascii="Arial" w:hAnsi="Arial" w:cs="Arial"/>
          <w:b/>
          <w:sz w:val="24"/>
          <w:szCs w:val="24"/>
          <w:lang w:eastAsia="zh-CN"/>
        </w:rPr>
        <w:t xml:space="preserve">, </w:t>
      </w:r>
      <w:r w:rsidRPr="008C5D96">
        <w:rPr>
          <w:rFonts w:ascii="Arial" w:hAnsi="Arial" w:cs="Arial"/>
          <w:b/>
          <w:sz w:val="24"/>
          <w:szCs w:val="24"/>
          <w:lang w:eastAsia="zh-CN"/>
        </w:rPr>
        <w:t>25</w:t>
      </w:r>
      <w:r w:rsidRPr="009E4593">
        <w:rPr>
          <w:rFonts w:ascii="Arial" w:hAnsi="Arial" w:cs="Arial"/>
          <w:b/>
          <w:sz w:val="24"/>
          <w:szCs w:val="24"/>
          <w:lang w:eastAsia="zh-CN"/>
        </w:rPr>
        <w:t>th</w:t>
      </w:r>
      <w:r>
        <w:rPr>
          <w:rFonts w:ascii="Arial" w:hAnsi="Arial" w:cs="Arial" w:hint="eastAsia"/>
          <w:b/>
          <w:sz w:val="24"/>
          <w:szCs w:val="24"/>
          <w:lang w:eastAsia="zh-CN"/>
        </w:rPr>
        <w:t xml:space="preserve"> </w:t>
      </w:r>
      <w:r w:rsidRPr="008C5D96">
        <w:rPr>
          <w:rFonts w:ascii="Arial" w:hAnsi="Arial" w:cs="Arial"/>
          <w:b/>
          <w:sz w:val="24"/>
          <w:szCs w:val="24"/>
          <w:lang w:eastAsia="zh-CN"/>
        </w:rPr>
        <w:t>Feb – 1st March,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D798B" w:rsidRPr="002B1B81" w:rsidTr="005239F5">
        <w:tc>
          <w:tcPr>
            <w:tcW w:w="9641" w:type="dxa"/>
            <w:gridSpan w:val="9"/>
            <w:tcBorders>
              <w:top w:val="single" w:sz="4" w:space="0" w:color="auto"/>
              <w:left w:val="single" w:sz="4" w:space="0" w:color="auto"/>
              <w:right w:val="single" w:sz="4" w:space="0" w:color="auto"/>
            </w:tcBorders>
          </w:tcPr>
          <w:p w:rsidR="002D798B" w:rsidRPr="002B1B81" w:rsidRDefault="002D798B" w:rsidP="005239F5">
            <w:pPr>
              <w:pStyle w:val="CRCoverPage"/>
              <w:spacing w:after="0"/>
              <w:jc w:val="right"/>
              <w:rPr>
                <w:i/>
                <w:noProof/>
              </w:rPr>
            </w:pPr>
            <w:r w:rsidRPr="002B1B81">
              <w:rPr>
                <w:i/>
                <w:noProof/>
                <w:sz w:val="14"/>
              </w:rPr>
              <w:t>CR-Form-v11.2</w:t>
            </w:r>
          </w:p>
        </w:tc>
      </w:tr>
      <w:tr w:rsidR="002D798B" w:rsidRPr="002B1B81" w:rsidTr="005239F5">
        <w:tc>
          <w:tcPr>
            <w:tcW w:w="9641" w:type="dxa"/>
            <w:gridSpan w:val="9"/>
            <w:tcBorders>
              <w:left w:val="single" w:sz="4" w:space="0" w:color="auto"/>
              <w:right w:val="single" w:sz="4" w:space="0" w:color="auto"/>
            </w:tcBorders>
          </w:tcPr>
          <w:p w:rsidR="002D798B" w:rsidRPr="002B1B81" w:rsidRDefault="002D798B" w:rsidP="005239F5">
            <w:pPr>
              <w:pStyle w:val="CRCoverPage"/>
              <w:spacing w:after="0"/>
              <w:jc w:val="center"/>
              <w:rPr>
                <w:noProof/>
              </w:rPr>
            </w:pPr>
            <w:r w:rsidRPr="002B1B81">
              <w:rPr>
                <w:b/>
                <w:noProof/>
                <w:sz w:val="32"/>
              </w:rPr>
              <w:t>CHANGE REQUEST</w:t>
            </w:r>
          </w:p>
        </w:tc>
      </w:tr>
      <w:tr w:rsidR="002D798B" w:rsidRPr="002B1B81" w:rsidTr="005239F5">
        <w:tc>
          <w:tcPr>
            <w:tcW w:w="9641" w:type="dxa"/>
            <w:gridSpan w:val="9"/>
            <w:tcBorders>
              <w:left w:val="single" w:sz="4" w:space="0" w:color="auto"/>
              <w:right w:val="single" w:sz="4" w:space="0" w:color="auto"/>
            </w:tcBorders>
          </w:tcPr>
          <w:p w:rsidR="002D798B" w:rsidRPr="002B1B81" w:rsidRDefault="002D798B" w:rsidP="005239F5">
            <w:pPr>
              <w:pStyle w:val="CRCoverPage"/>
              <w:spacing w:after="0"/>
              <w:rPr>
                <w:noProof/>
                <w:sz w:val="8"/>
                <w:szCs w:val="8"/>
              </w:rPr>
            </w:pPr>
          </w:p>
        </w:tc>
      </w:tr>
      <w:tr w:rsidR="002D798B" w:rsidRPr="002B1B81" w:rsidTr="005239F5">
        <w:tc>
          <w:tcPr>
            <w:tcW w:w="142" w:type="dxa"/>
            <w:tcBorders>
              <w:left w:val="single" w:sz="4" w:space="0" w:color="auto"/>
            </w:tcBorders>
          </w:tcPr>
          <w:p w:rsidR="002D798B" w:rsidRPr="002B1B81" w:rsidRDefault="002D798B" w:rsidP="005239F5">
            <w:pPr>
              <w:pStyle w:val="CRCoverPage"/>
              <w:spacing w:after="0"/>
              <w:jc w:val="right"/>
              <w:rPr>
                <w:noProof/>
              </w:rPr>
            </w:pPr>
          </w:p>
        </w:tc>
        <w:tc>
          <w:tcPr>
            <w:tcW w:w="2126" w:type="dxa"/>
            <w:shd w:val="pct30" w:color="FFFF00" w:fill="auto"/>
          </w:tcPr>
          <w:p w:rsidR="002D798B" w:rsidRPr="002B1B81" w:rsidRDefault="002D798B" w:rsidP="005239F5">
            <w:pPr>
              <w:pStyle w:val="CRCoverPage"/>
              <w:spacing w:after="0"/>
              <w:rPr>
                <w:b/>
                <w:noProof/>
                <w:sz w:val="28"/>
                <w:lang w:eastAsia="zh-CN"/>
              </w:rPr>
            </w:pPr>
            <w:r w:rsidRPr="002B1B81">
              <w:rPr>
                <w:rFonts w:hint="eastAsia"/>
                <w:b/>
                <w:noProof/>
                <w:sz w:val="28"/>
                <w:lang w:eastAsia="zh-CN"/>
              </w:rPr>
              <w:t>38.104</w:t>
            </w:r>
          </w:p>
        </w:tc>
        <w:tc>
          <w:tcPr>
            <w:tcW w:w="709" w:type="dxa"/>
          </w:tcPr>
          <w:p w:rsidR="002D798B" w:rsidRPr="002B1B81" w:rsidRDefault="002D798B" w:rsidP="005239F5">
            <w:pPr>
              <w:pStyle w:val="CRCoverPage"/>
              <w:spacing w:after="0"/>
              <w:jc w:val="center"/>
              <w:rPr>
                <w:noProof/>
              </w:rPr>
            </w:pPr>
            <w:r w:rsidRPr="002B1B81">
              <w:rPr>
                <w:b/>
                <w:noProof/>
                <w:sz w:val="28"/>
              </w:rPr>
              <w:t>CR</w:t>
            </w:r>
          </w:p>
        </w:tc>
        <w:tc>
          <w:tcPr>
            <w:tcW w:w="1276" w:type="dxa"/>
            <w:shd w:val="pct30" w:color="FFFF00" w:fill="auto"/>
          </w:tcPr>
          <w:p w:rsidR="002D798B" w:rsidRPr="002B1B81" w:rsidRDefault="002D798B" w:rsidP="005239F5">
            <w:pPr>
              <w:pStyle w:val="CRCoverPage"/>
              <w:spacing w:after="0"/>
              <w:rPr>
                <w:noProof/>
              </w:rPr>
            </w:pPr>
            <w:r w:rsidRPr="00584B1D">
              <w:rPr>
                <w:b/>
                <w:noProof/>
                <w:sz w:val="28"/>
              </w:rPr>
              <w:t>CRNum</w:t>
            </w:r>
          </w:p>
        </w:tc>
        <w:tc>
          <w:tcPr>
            <w:tcW w:w="709" w:type="dxa"/>
          </w:tcPr>
          <w:p w:rsidR="002D798B" w:rsidRPr="002B1B81" w:rsidRDefault="002D798B" w:rsidP="005239F5">
            <w:pPr>
              <w:pStyle w:val="CRCoverPage"/>
              <w:tabs>
                <w:tab w:val="right" w:pos="625"/>
              </w:tabs>
              <w:spacing w:after="0"/>
              <w:jc w:val="center"/>
              <w:rPr>
                <w:noProof/>
              </w:rPr>
            </w:pPr>
            <w:r w:rsidRPr="002B1B81">
              <w:rPr>
                <w:b/>
                <w:bCs/>
                <w:noProof/>
                <w:sz w:val="28"/>
              </w:rPr>
              <w:t>rev</w:t>
            </w:r>
          </w:p>
        </w:tc>
        <w:tc>
          <w:tcPr>
            <w:tcW w:w="425" w:type="dxa"/>
            <w:shd w:val="pct30" w:color="FFFF00" w:fill="auto"/>
          </w:tcPr>
          <w:p w:rsidR="002D798B" w:rsidRPr="002B1B81" w:rsidRDefault="002D798B" w:rsidP="005239F5">
            <w:pPr>
              <w:pStyle w:val="CRCoverPage"/>
              <w:spacing w:after="0"/>
              <w:jc w:val="center"/>
              <w:rPr>
                <w:b/>
                <w:noProof/>
                <w:lang w:eastAsia="zh-CN"/>
              </w:rPr>
            </w:pPr>
            <w:r>
              <w:rPr>
                <w:rFonts w:hint="eastAsia"/>
                <w:b/>
                <w:noProof/>
                <w:sz w:val="32"/>
                <w:lang w:eastAsia="zh-CN"/>
              </w:rPr>
              <w:t>1</w:t>
            </w:r>
          </w:p>
        </w:tc>
        <w:tc>
          <w:tcPr>
            <w:tcW w:w="2693" w:type="dxa"/>
          </w:tcPr>
          <w:p w:rsidR="002D798B" w:rsidRPr="002B1B81" w:rsidRDefault="002D798B" w:rsidP="005239F5">
            <w:pPr>
              <w:pStyle w:val="CRCoverPage"/>
              <w:tabs>
                <w:tab w:val="right" w:pos="1825"/>
              </w:tabs>
              <w:spacing w:after="0"/>
              <w:jc w:val="center"/>
              <w:rPr>
                <w:noProof/>
              </w:rPr>
            </w:pPr>
            <w:r w:rsidRPr="002B1B81">
              <w:rPr>
                <w:b/>
                <w:noProof/>
                <w:sz w:val="28"/>
                <w:szCs w:val="28"/>
              </w:rPr>
              <w:t>Current version:</w:t>
            </w:r>
          </w:p>
        </w:tc>
        <w:tc>
          <w:tcPr>
            <w:tcW w:w="1418" w:type="dxa"/>
            <w:shd w:val="pct30" w:color="FFFF00" w:fill="auto"/>
          </w:tcPr>
          <w:p w:rsidR="002D798B" w:rsidRPr="002B1B81" w:rsidRDefault="002D798B" w:rsidP="005239F5">
            <w:pPr>
              <w:pStyle w:val="CRCoverPage"/>
              <w:spacing w:after="0"/>
              <w:jc w:val="center"/>
              <w:rPr>
                <w:noProof/>
                <w:lang w:eastAsia="zh-CN"/>
              </w:rPr>
            </w:pPr>
            <w:r w:rsidRPr="002B1B81">
              <w:rPr>
                <w:rFonts w:hint="eastAsia"/>
                <w:b/>
                <w:noProof/>
                <w:sz w:val="32"/>
                <w:lang w:eastAsia="zh-CN"/>
              </w:rPr>
              <w:t>15</w:t>
            </w:r>
            <w:r w:rsidRPr="002B1B81">
              <w:rPr>
                <w:b/>
                <w:noProof/>
                <w:sz w:val="32"/>
              </w:rPr>
              <w:t>.</w:t>
            </w:r>
            <w:r>
              <w:rPr>
                <w:rFonts w:hint="eastAsia"/>
                <w:b/>
                <w:noProof/>
                <w:sz w:val="32"/>
                <w:lang w:eastAsia="zh-CN"/>
              </w:rPr>
              <w:t>4</w:t>
            </w:r>
            <w:r w:rsidRPr="002B1B81">
              <w:rPr>
                <w:b/>
                <w:noProof/>
                <w:sz w:val="32"/>
              </w:rPr>
              <w:t>.</w:t>
            </w:r>
            <w:r w:rsidRPr="002B1B81">
              <w:rPr>
                <w:rFonts w:hint="eastAsia"/>
                <w:b/>
                <w:noProof/>
                <w:sz w:val="32"/>
                <w:lang w:eastAsia="zh-CN"/>
              </w:rPr>
              <w:t>0</w:t>
            </w:r>
          </w:p>
        </w:tc>
        <w:tc>
          <w:tcPr>
            <w:tcW w:w="143" w:type="dxa"/>
            <w:tcBorders>
              <w:right w:val="single" w:sz="4" w:space="0" w:color="auto"/>
            </w:tcBorders>
          </w:tcPr>
          <w:p w:rsidR="002D798B" w:rsidRPr="002B1B81" w:rsidRDefault="002D798B" w:rsidP="005239F5">
            <w:pPr>
              <w:pStyle w:val="CRCoverPage"/>
              <w:spacing w:after="0"/>
              <w:rPr>
                <w:noProof/>
              </w:rPr>
            </w:pPr>
          </w:p>
        </w:tc>
      </w:tr>
      <w:tr w:rsidR="002D798B" w:rsidRPr="002B1B81" w:rsidTr="005239F5">
        <w:tc>
          <w:tcPr>
            <w:tcW w:w="9641" w:type="dxa"/>
            <w:gridSpan w:val="9"/>
            <w:tcBorders>
              <w:left w:val="single" w:sz="4" w:space="0" w:color="auto"/>
              <w:right w:val="single" w:sz="4" w:space="0" w:color="auto"/>
            </w:tcBorders>
          </w:tcPr>
          <w:p w:rsidR="002D798B" w:rsidRPr="002B1B81" w:rsidRDefault="002D798B" w:rsidP="005239F5">
            <w:pPr>
              <w:pStyle w:val="CRCoverPage"/>
              <w:spacing w:after="0"/>
              <w:rPr>
                <w:noProof/>
              </w:rPr>
            </w:pPr>
          </w:p>
        </w:tc>
      </w:tr>
      <w:tr w:rsidR="002D798B" w:rsidRPr="002B1B81" w:rsidTr="005239F5">
        <w:tc>
          <w:tcPr>
            <w:tcW w:w="9641" w:type="dxa"/>
            <w:gridSpan w:val="9"/>
            <w:tcBorders>
              <w:top w:val="single" w:sz="4" w:space="0" w:color="auto"/>
            </w:tcBorders>
          </w:tcPr>
          <w:p w:rsidR="002D798B" w:rsidRPr="002B1B81" w:rsidRDefault="002D798B" w:rsidP="005239F5">
            <w:pPr>
              <w:pStyle w:val="CRCoverPage"/>
              <w:spacing w:after="0"/>
              <w:jc w:val="center"/>
              <w:rPr>
                <w:rFonts w:cs="Arial"/>
                <w:i/>
                <w:noProof/>
              </w:rPr>
            </w:pPr>
            <w:r w:rsidRPr="002B1B81">
              <w:rPr>
                <w:rFonts w:cs="Arial"/>
                <w:i/>
                <w:noProof/>
              </w:rPr>
              <w:t xml:space="preserve">For </w:t>
            </w:r>
            <w:hyperlink r:id="rId9" w:anchor="_blank" w:history="1">
              <w:r w:rsidRPr="002B1B81">
                <w:rPr>
                  <w:rStyle w:val="Hyperlink"/>
                  <w:rFonts w:cs="Arial"/>
                  <w:b/>
                  <w:i/>
                  <w:noProof/>
                  <w:color w:val="FF0000"/>
                </w:rPr>
                <w:t>HE</w:t>
              </w:r>
              <w:bookmarkStart w:id="1" w:name="_Hlt497126619"/>
              <w:r w:rsidRPr="002B1B81">
                <w:rPr>
                  <w:rStyle w:val="Hyperlink"/>
                  <w:rFonts w:cs="Arial"/>
                  <w:b/>
                  <w:i/>
                  <w:noProof/>
                  <w:color w:val="FF0000"/>
                </w:rPr>
                <w:t>L</w:t>
              </w:r>
              <w:bookmarkEnd w:id="1"/>
              <w:r w:rsidRPr="002B1B81">
                <w:rPr>
                  <w:rStyle w:val="Hyperlink"/>
                  <w:rFonts w:cs="Arial"/>
                  <w:b/>
                  <w:i/>
                  <w:noProof/>
                  <w:color w:val="FF0000"/>
                </w:rPr>
                <w:t>P</w:t>
              </w:r>
            </w:hyperlink>
            <w:r w:rsidRPr="002B1B81">
              <w:rPr>
                <w:rFonts w:cs="Arial"/>
                <w:b/>
                <w:i/>
                <w:noProof/>
                <w:color w:val="FF0000"/>
              </w:rPr>
              <w:t xml:space="preserve"> </w:t>
            </w:r>
            <w:r w:rsidRPr="002B1B81">
              <w:rPr>
                <w:rFonts w:cs="Arial"/>
                <w:i/>
                <w:noProof/>
              </w:rPr>
              <w:t xml:space="preserve">on using this form: comprehensive instructions can be found at </w:t>
            </w:r>
            <w:r w:rsidRPr="002B1B81">
              <w:rPr>
                <w:rFonts w:cs="Arial"/>
                <w:i/>
                <w:noProof/>
              </w:rPr>
              <w:br/>
            </w:r>
            <w:hyperlink r:id="rId10" w:history="1">
              <w:r w:rsidRPr="002B1B81">
                <w:rPr>
                  <w:rStyle w:val="Hyperlink"/>
                  <w:rFonts w:cs="Arial"/>
                  <w:i/>
                  <w:noProof/>
                </w:rPr>
                <w:t>http://www.3gpp.org/Change-Requests</w:t>
              </w:r>
            </w:hyperlink>
            <w:r w:rsidRPr="002B1B81">
              <w:rPr>
                <w:rFonts w:cs="Arial"/>
                <w:i/>
                <w:noProof/>
              </w:rPr>
              <w:t>.</w:t>
            </w:r>
          </w:p>
        </w:tc>
      </w:tr>
      <w:tr w:rsidR="002D798B" w:rsidRPr="002B1B81" w:rsidTr="005239F5">
        <w:tc>
          <w:tcPr>
            <w:tcW w:w="9641" w:type="dxa"/>
            <w:gridSpan w:val="9"/>
          </w:tcPr>
          <w:p w:rsidR="002D798B" w:rsidRPr="002B1B81" w:rsidRDefault="002D798B" w:rsidP="005239F5">
            <w:pPr>
              <w:pStyle w:val="CRCoverPage"/>
              <w:spacing w:after="0"/>
              <w:rPr>
                <w:noProof/>
                <w:sz w:val="8"/>
                <w:szCs w:val="8"/>
              </w:rPr>
            </w:pPr>
          </w:p>
        </w:tc>
      </w:tr>
    </w:tbl>
    <w:p w:rsidR="002D798B" w:rsidRDefault="002D798B" w:rsidP="002D79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798B" w:rsidRPr="002B1B81" w:rsidTr="005239F5">
        <w:tc>
          <w:tcPr>
            <w:tcW w:w="2835" w:type="dxa"/>
          </w:tcPr>
          <w:p w:rsidR="002D798B" w:rsidRPr="002B1B81" w:rsidRDefault="002D798B" w:rsidP="005239F5">
            <w:pPr>
              <w:pStyle w:val="CRCoverPage"/>
              <w:tabs>
                <w:tab w:val="right" w:pos="2751"/>
              </w:tabs>
              <w:spacing w:after="0"/>
              <w:rPr>
                <w:b/>
                <w:i/>
                <w:noProof/>
              </w:rPr>
            </w:pPr>
            <w:r w:rsidRPr="002B1B81">
              <w:rPr>
                <w:b/>
                <w:i/>
                <w:noProof/>
              </w:rPr>
              <w:t>Proposed change affects:</w:t>
            </w:r>
          </w:p>
        </w:tc>
        <w:tc>
          <w:tcPr>
            <w:tcW w:w="1418" w:type="dxa"/>
          </w:tcPr>
          <w:p w:rsidR="002D798B" w:rsidRPr="002B1B81" w:rsidRDefault="002D798B" w:rsidP="005239F5">
            <w:pPr>
              <w:pStyle w:val="CRCoverPage"/>
              <w:spacing w:after="0"/>
              <w:jc w:val="right"/>
              <w:rPr>
                <w:noProof/>
              </w:rPr>
            </w:pPr>
            <w:r w:rsidRPr="002B1B8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D798B" w:rsidRPr="002B1B81" w:rsidRDefault="002D798B" w:rsidP="005239F5">
            <w:pPr>
              <w:pStyle w:val="CRCoverPage"/>
              <w:spacing w:after="0"/>
              <w:jc w:val="center"/>
              <w:rPr>
                <w:b/>
                <w:caps/>
                <w:noProof/>
              </w:rPr>
            </w:pPr>
          </w:p>
        </w:tc>
        <w:tc>
          <w:tcPr>
            <w:tcW w:w="709" w:type="dxa"/>
            <w:tcBorders>
              <w:left w:val="single" w:sz="4" w:space="0" w:color="auto"/>
            </w:tcBorders>
          </w:tcPr>
          <w:p w:rsidR="002D798B" w:rsidRPr="002B1B81" w:rsidRDefault="002D798B" w:rsidP="005239F5">
            <w:pPr>
              <w:pStyle w:val="CRCoverPage"/>
              <w:spacing w:after="0"/>
              <w:jc w:val="right"/>
              <w:rPr>
                <w:noProof/>
                <w:u w:val="single"/>
              </w:rPr>
            </w:pPr>
            <w:r w:rsidRPr="002B1B8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D798B" w:rsidRPr="002B1B81" w:rsidRDefault="002D798B" w:rsidP="005239F5">
            <w:pPr>
              <w:pStyle w:val="CRCoverPage"/>
              <w:spacing w:after="0"/>
              <w:jc w:val="center"/>
              <w:rPr>
                <w:b/>
                <w:caps/>
                <w:noProof/>
                <w:lang w:eastAsia="zh-CN"/>
              </w:rPr>
            </w:pPr>
            <w:r w:rsidRPr="002B1B81">
              <w:rPr>
                <w:rFonts w:hint="eastAsia"/>
                <w:b/>
                <w:caps/>
                <w:noProof/>
                <w:lang w:eastAsia="zh-CN"/>
              </w:rPr>
              <w:t>X</w:t>
            </w:r>
          </w:p>
        </w:tc>
        <w:tc>
          <w:tcPr>
            <w:tcW w:w="2126" w:type="dxa"/>
          </w:tcPr>
          <w:p w:rsidR="002D798B" w:rsidRPr="002B1B81" w:rsidRDefault="002D798B" w:rsidP="005239F5">
            <w:pPr>
              <w:pStyle w:val="CRCoverPage"/>
              <w:spacing w:after="0"/>
              <w:jc w:val="right"/>
              <w:rPr>
                <w:noProof/>
                <w:u w:val="single"/>
              </w:rPr>
            </w:pPr>
            <w:r w:rsidRPr="002B1B8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D798B" w:rsidRPr="002B1B81" w:rsidRDefault="002D798B" w:rsidP="005239F5">
            <w:pPr>
              <w:pStyle w:val="CRCoverPage"/>
              <w:spacing w:after="0"/>
              <w:jc w:val="center"/>
              <w:rPr>
                <w:b/>
                <w:caps/>
                <w:noProof/>
              </w:rPr>
            </w:pPr>
          </w:p>
        </w:tc>
        <w:tc>
          <w:tcPr>
            <w:tcW w:w="1418" w:type="dxa"/>
            <w:tcBorders>
              <w:left w:val="nil"/>
            </w:tcBorders>
          </w:tcPr>
          <w:p w:rsidR="002D798B" w:rsidRPr="002B1B81" w:rsidRDefault="002D798B" w:rsidP="005239F5">
            <w:pPr>
              <w:pStyle w:val="CRCoverPage"/>
              <w:spacing w:after="0"/>
              <w:jc w:val="right"/>
              <w:rPr>
                <w:noProof/>
              </w:rPr>
            </w:pPr>
            <w:r w:rsidRPr="002B1B8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D798B" w:rsidRPr="002B1B81" w:rsidRDefault="002D798B" w:rsidP="005239F5">
            <w:pPr>
              <w:pStyle w:val="CRCoverPage"/>
              <w:spacing w:after="0"/>
              <w:jc w:val="center"/>
              <w:rPr>
                <w:b/>
                <w:bCs/>
                <w:caps/>
                <w:noProof/>
              </w:rPr>
            </w:pPr>
          </w:p>
        </w:tc>
      </w:tr>
    </w:tbl>
    <w:p w:rsidR="002D798B" w:rsidRDefault="002D798B" w:rsidP="002D798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D798B" w:rsidRPr="002B1B81" w:rsidTr="005239F5">
        <w:tc>
          <w:tcPr>
            <w:tcW w:w="9641" w:type="dxa"/>
            <w:gridSpan w:val="11"/>
          </w:tcPr>
          <w:p w:rsidR="002D798B" w:rsidRPr="002B1B81" w:rsidRDefault="002D798B" w:rsidP="005239F5">
            <w:pPr>
              <w:pStyle w:val="CRCoverPage"/>
              <w:spacing w:after="0"/>
              <w:rPr>
                <w:noProof/>
                <w:sz w:val="8"/>
                <w:szCs w:val="8"/>
              </w:rPr>
            </w:pPr>
          </w:p>
        </w:tc>
      </w:tr>
      <w:tr w:rsidR="002D798B" w:rsidRPr="002B1B81" w:rsidTr="005239F5">
        <w:tc>
          <w:tcPr>
            <w:tcW w:w="1843" w:type="dxa"/>
            <w:tcBorders>
              <w:top w:val="single" w:sz="4" w:space="0" w:color="auto"/>
              <w:left w:val="single" w:sz="4" w:space="0" w:color="auto"/>
            </w:tcBorders>
          </w:tcPr>
          <w:p w:rsidR="002D798B" w:rsidRPr="002B1B81" w:rsidRDefault="002D798B" w:rsidP="005239F5">
            <w:pPr>
              <w:pStyle w:val="CRCoverPage"/>
              <w:tabs>
                <w:tab w:val="right" w:pos="1759"/>
              </w:tabs>
              <w:spacing w:after="0"/>
              <w:rPr>
                <w:b/>
                <w:i/>
                <w:noProof/>
              </w:rPr>
            </w:pPr>
            <w:r w:rsidRPr="002B1B81">
              <w:rPr>
                <w:b/>
                <w:i/>
                <w:noProof/>
              </w:rPr>
              <w:t>Title:</w:t>
            </w:r>
            <w:r w:rsidRPr="002B1B81">
              <w:rPr>
                <w:b/>
                <w:i/>
                <w:noProof/>
              </w:rPr>
              <w:tab/>
            </w:r>
          </w:p>
        </w:tc>
        <w:tc>
          <w:tcPr>
            <w:tcW w:w="7798" w:type="dxa"/>
            <w:gridSpan w:val="10"/>
            <w:tcBorders>
              <w:top w:val="single" w:sz="4" w:space="0" w:color="auto"/>
              <w:right w:val="single" w:sz="4" w:space="0" w:color="auto"/>
            </w:tcBorders>
            <w:shd w:val="pct30" w:color="FFFF00" w:fill="auto"/>
          </w:tcPr>
          <w:p w:rsidR="002D798B" w:rsidRPr="002B1B81" w:rsidRDefault="002D798B" w:rsidP="005239F5">
            <w:pPr>
              <w:pStyle w:val="CRCoverPage"/>
              <w:spacing w:after="0"/>
              <w:ind w:left="100"/>
              <w:rPr>
                <w:noProof/>
              </w:rPr>
            </w:pPr>
            <w:r w:rsidRPr="002D798B">
              <w:rPr>
                <w:noProof/>
              </w:rPr>
              <w:t>Draft CR for 38.104: Performance requirements for NR PUCCH format 1</w:t>
            </w:r>
          </w:p>
        </w:tc>
      </w:tr>
      <w:tr w:rsidR="002D798B" w:rsidRPr="002B1B81" w:rsidTr="005239F5">
        <w:tc>
          <w:tcPr>
            <w:tcW w:w="1843" w:type="dxa"/>
            <w:tcBorders>
              <w:left w:val="single" w:sz="4" w:space="0" w:color="auto"/>
            </w:tcBorders>
          </w:tcPr>
          <w:p w:rsidR="002D798B" w:rsidRPr="002B1B81" w:rsidRDefault="002D798B" w:rsidP="005239F5">
            <w:pPr>
              <w:pStyle w:val="CRCoverPage"/>
              <w:spacing w:after="0"/>
              <w:rPr>
                <w:b/>
                <w:i/>
                <w:noProof/>
                <w:sz w:val="8"/>
                <w:szCs w:val="8"/>
              </w:rPr>
            </w:pPr>
          </w:p>
        </w:tc>
        <w:tc>
          <w:tcPr>
            <w:tcW w:w="7798" w:type="dxa"/>
            <w:gridSpan w:val="10"/>
            <w:tcBorders>
              <w:right w:val="single" w:sz="4" w:space="0" w:color="auto"/>
            </w:tcBorders>
          </w:tcPr>
          <w:p w:rsidR="002D798B" w:rsidRPr="002B1B81" w:rsidRDefault="002D798B" w:rsidP="005239F5">
            <w:pPr>
              <w:pStyle w:val="CRCoverPage"/>
              <w:spacing w:after="0"/>
              <w:rPr>
                <w:noProof/>
                <w:sz w:val="8"/>
                <w:szCs w:val="8"/>
              </w:rPr>
            </w:pPr>
          </w:p>
        </w:tc>
      </w:tr>
      <w:tr w:rsidR="002D798B" w:rsidRPr="002B1B81" w:rsidTr="005239F5">
        <w:tc>
          <w:tcPr>
            <w:tcW w:w="1843" w:type="dxa"/>
            <w:tcBorders>
              <w:left w:val="single" w:sz="4" w:space="0" w:color="auto"/>
            </w:tcBorders>
          </w:tcPr>
          <w:p w:rsidR="002D798B" w:rsidRPr="002B1B81" w:rsidRDefault="002D798B" w:rsidP="005239F5">
            <w:pPr>
              <w:pStyle w:val="CRCoverPage"/>
              <w:tabs>
                <w:tab w:val="right" w:pos="1759"/>
              </w:tabs>
              <w:spacing w:after="0"/>
              <w:rPr>
                <w:b/>
                <w:i/>
                <w:noProof/>
              </w:rPr>
            </w:pPr>
            <w:r w:rsidRPr="002B1B81">
              <w:rPr>
                <w:b/>
                <w:i/>
                <w:noProof/>
              </w:rPr>
              <w:t>Source to WG:</w:t>
            </w:r>
          </w:p>
        </w:tc>
        <w:tc>
          <w:tcPr>
            <w:tcW w:w="7798" w:type="dxa"/>
            <w:gridSpan w:val="10"/>
            <w:tcBorders>
              <w:right w:val="single" w:sz="4" w:space="0" w:color="auto"/>
            </w:tcBorders>
            <w:shd w:val="pct30" w:color="FFFF00" w:fill="auto"/>
          </w:tcPr>
          <w:p w:rsidR="002D798B" w:rsidRPr="002B1B81" w:rsidRDefault="00A923A7" w:rsidP="005239F5">
            <w:pPr>
              <w:pStyle w:val="CRCoverPage"/>
              <w:spacing w:after="0"/>
              <w:ind w:left="100"/>
              <w:rPr>
                <w:noProof/>
                <w:lang w:eastAsia="zh-CN"/>
              </w:rPr>
            </w:pPr>
            <w:r>
              <w:rPr>
                <w:noProof/>
                <w:lang w:eastAsia="zh-CN"/>
              </w:rPr>
              <w:t>ZTE Corporation</w:t>
            </w:r>
          </w:p>
        </w:tc>
      </w:tr>
      <w:tr w:rsidR="002D798B" w:rsidRPr="002B1B81" w:rsidTr="005239F5">
        <w:tc>
          <w:tcPr>
            <w:tcW w:w="1843" w:type="dxa"/>
            <w:tcBorders>
              <w:left w:val="single" w:sz="4" w:space="0" w:color="auto"/>
            </w:tcBorders>
          </w:tcPr>
          <w:p w:rsidR="002D798B" w:rsidRPr="002B1B81" w:rsidRDefault="002D798B" w:rsidP="005239F5">
            <w:pPr>
              <w:pStyle w:val="CRCoverPage"/>
              <w:tabs>
                <w:tab w:val="right" w:pos="1759"/>
              </w:tabs>
              <w:spacing w:after="0"/>
              <w:rPr>
                <w:b/>
                <w:i/>
                <w:noProof/>
              </w:rPr>
            </w:pPr>
            <w:r w:rsidRPr="002B1B81">
              <w:rPr>
                <w:b/>
                <w:i/>
                <w:noProof/>
              </w:rPr>
              <w:t>Source to TSG:</w:t>
            </w:r>
          </w:p>
        </w:tc>
        <w:tc>
          <w:tcPr>
            <w:tcW w:w="7798" w:type="dxa"/>
            <w:gridSpan w:val="10"/>
            <w:tcBorders>
              <w:right w:val="single" w:sz="4" w:space="0" w:color="auto"/>
            </w:tcBorders>
            <w:shd w:val="pct30" w:color="FFFF00" w:fill="auto"/>
          </w:tcPr>
          <w:p w:rsidR="002D798B" w:rsidRPr="002B1B81" w:rsidRDefault="002D798B" w:rsidP="005239F5">
            <w:pPr>
              <w:pStyle w:val="CRCoverPage"/>
              <w:spacing w:after="0"/>
              <w:ind w:left="100"/>
              <w:rPr>
                <w:noProof/>
                <w:lang w:eastAsia="zh-CN"/>
              </w:rPr>
            </w:pPr>
            <w:r w:rsidRPr="002B1B81">
              <w:rPr>
                <w:rFonts w:hint="eastAsia"/>
                <w:noProof/>
                <w:lang w:eastAsia="zh-CN"/>
              </w:rPr>
              <w:t>R4</w:t>
            </w:r>
          </w:p>
        </w:tc>
      </w:tr>
      <w:tr w:rsidR="002D798B" w:rsidRPr="002B1B81" w:rsidTr="005239F5">
        <w:tc>
          <w:tcPr>
            <w:tcW w:w="1843" w:type="dxa"/>
            <w:tcBorders>
              <w:left w:val="single" w:sz="4" w:space="0" w:color="auto"/>
            </w:tcBorders>
          </w:tcPr>
          <w:p w:rsidR="002D798B" w:rsidRPr="002B1B81" w:rsidRDefault="002D798B" w:rsidP="005239F5">
            <w:pPr>
              <w:pStyle w:val="CRCoverPage"/>
              <w:spacing w:after="0"/>
              <w:rPr>
                <w:b/>
                <w:i/>
                <w:noProof/>
                <w:sz w:val="8"/>
                <w:szCs w:val="8"/>
              </w:rPr>
            </w:pPr>
          </w:p>
        </w:tc>
        <w:tc>
          <w:tcPr>
            <w:tcW w:w="7798" w:type="dxa"/>
            <w:gridSpan w:val="10"/>
            <w:tcBorders>
              <w:right w:val="single" w:sz="4" w:space="0" w:color="auto"/>
            </w:tcBorders>
          </w:tcPr>
          <w:p w:rsidR="002D798B" w:rsidRPr="002B1B81" w:rsidRDefault="002D798B" w:rsidP="005239F5">
            <w:pPr>
              <w:pStyle w:val="CRCoverPage"/>
              <w:spacing w:after="0"/>
              <w:rPr>
                <w:noProof/>
                <w:sz w:val="8"/>
                <w:szCs w:val="8"/>
              </w:rPr>
            </w:pPr>
          </w:p>
        </w:tc>
      </w:tr>
      <w:tr w:rsidR="002D798B" w:rsidRPr="002B1B81" w:rsidTr="005239F5">
        <w:tc>
          <w:tcPr>
            <w:tcW w:w="1843" w:type="dxa"/>
            <w:tcBorders>
              <w:left w:val="single" w:sz="4" w:space="0" w:color="auto"/>
            </w:tcBorders>
          </w:tcPr>
          <w:p w:rsidR="002D798B" w:rsidRPr="002B1B81" w:rsidRDefault="002D798B" w:rsidP="005239F5">
            <w:pPr>
              <w:pStyle w:val="CRCoverPage"/>
              <w:tabs>
                <w:tab w:val="right" w:pos="1759"/>
              </w:tabs>
              <w:spacing w:after="0"/>
              <w:rPr>
                <w:b/>
                <w:i/>
                <w:noProof/>
              </w:rPr>
            </w:pPr>
            <w:r w:rsidRPr="002B1B81">
              <w:rPr>
                <w:b/>
                <w:i/>
                <w:noProof/>
              </w:rPr>
              <w:t>Work item code:</w:t>
            </w:r>
          </w:p>
        </w:tc>
        <w:tc>
          <w:tcPr>
            <w:tcW w:w="3260" w:type="dxa"/>
            <w:gridSpan w:val="5"/>
            <w:shd w:val="pct30" w:color="FFFF00" w:fill="auto"/>
          </w:tcPr>
          <w:p w:rsidR="002D798B" w:rsidRPr="002B1B81" w:rsidRDefault="002D798B" w:rsidP="005239F5">
            <w:pPr>
              <w:pStyle w:val="CRCoverPage"/>
              <w:spacing w:after="0"/>
              <w:ind w:left="100"/>
              <w:rPr>
                <w:noProof/>
              </w:rPr>
            </w:pPr>
            <w:r w:rsidRPr="002B1B81">
              <w:rPr>
                <w:noProof/>
              </w:rPr>
              <w:t>NR_newRAT-Perf</w:t>
            </w:r>
          </w:p>
        </w:tc>
        <w:tc>
          <w:tcPr>
            <w:tcW w:w="994" w:type="dxa"/>
            <w:gridSpan w:val="2"/>
            <w:tcBorders>
              <w:left w:val="nil"/>
            </w:tcBorders>
          </w:tcPr>
          <w:p w:rsidR="002D798B" w:rsidRPr="002B1B81" w:rsidRDefault="002D798B" w:rsidP="005239F5">
            <w:pPr>
              <w:pStyle w:val="CRCoverPage"/>
              <w:spacing w:after="0"/>
              <w:ind w:right="100"/>
              <w:rPr>
                <w:noProof/>
              </w:rPr>
            </w:pPr>
          </w:p>
        </w:tc>
        <w:tc>
          <w:tcPr>
            <w:tcW w:w="1417" w:type="dxa"/>
            <w:gridSpan w:val="2"/>
            <w:tcBorders>
              <w:left w:val="nil"/>
            </w:tcBorders>
          </w:tcPr>
          <w:p w:rsidR="002D798B" w:rsidRPr="002B1B81" w:rsidRDefault="002D798B" w:rsidP="005239F5">
            <w:pPr>
              <w:pStyle w:val="CRCoverPage"/>
              <w:spacing w:after="0"/>
              <w:jc w:val="right"/>
              <w:rPr>
                <w:noProof/>
              </w:rPr>
            </w:pPr>
            <w:r w:rsidRPr="002B1B81">
              <w:rPr>
                <w:b/>
                <w:i/>
                <w:noProof/>
              </w:rPr>
              <w:t>Date:</w:t>
            </w:r>
          </w:p>
        </w:tc>
        <w:tc>
          <w:tcPr>
            <w:tcW w:w="2127" w:type="dxa"/>
            <w:tcBorders>
              <w:right w:val="single" w:sz="4" w:space="0" w:color="auto"/>
            </w:tcBorders>
            <w:shd w:val="pct30" w:color="FFFF00" w:fill="auto"/>
          </w:tcPr>
          <w:p w:rsidR="002D798B" w:rsidRPr="002B1B81" w:rsidRDefault="002D798B" w:rsidP="005239F5">
            <w:pPr>
              <w:pStyle w:val="CRCoverPage"/>
              <w:spacing w:after="0"/>
              <w:ind w:left="100"/>
              <w:rPr>
                <w:noProof/>
                <w:lang w:eastAsia="zh-CN"/>
              </w:rPr>
            </w:pPr>
            <w:r>
              <w:rPr>
                <w:rFonts w:hint="eastAsia"/>
                <w:noProof/>
                <w:lang w:eastAsia="zh-CN"/>
              </w:rPr>
              <w:t>2019</w:t>
            </w:r>
            <w:r w:rsidRPr="002B1B81">
              <w:rPr>
                <w:noProof/>
              </w:rPr>
              <w:t>-</w:t>
            </w:r>
            <w:r>
              <w:rPr>
                <w:rFonts w:hint="eastAsia"/>
                <w:noProof/>
                <w:lang w:eastAsia="zh-CN"/>
              </w:rPr>
              <w:t>02</w:t>
            </w:r>
            <w:r w:rsidRPr="002B1B81">
              <w:rPr>
                <w:noProof/>
              </w:rPr>
              <w:t>-</w:t>
            </w:r>
            <w:r>
              <w:rPr>
                <w:rFonts w:hint="eastAsia"/>
                <w:noProof/>
                <w:lang w:eastAsia="zh-CN"/>
              </w:rPr>
              <w:t>15</w:t>
            </w:r>
          </w:p>
        </w:tc>
      </w:tr>
      <w:tr w:rsidR="002D798B" w:rsidRPr="002B1B81" w:rsidTr="005239F5">
        <w:tc>
          <w:tcPr>
            <w:tcW w:w="1843" w:type="dxa"/>
            <w:tcBorders>
              <w:left w:val="single" w:sz="4" w:space="0" w:color="auto"/>
            </w:tcBorders>
          </w:tcPr>
          <w:p w:rsidR="002D798B" w:rsidRPr="002B1B81" w:rsidRDefault="002D798B" w:rsidP="005239F5">
            <w:pPr>
              <w:pStyle w:val="CRCoverPage"/>
              <w:spacing w:after="0"/>
              <w:rPr>
                <w:b/>
                <w:i/>
                <w:noProof/>
                <w:sz w:val="8"/>
                <w:szCs w:val="8"/>
              </w:rPr>
            </w:pPr>
          </w:p>
        </w:tc>
        <w:tc>
          <w:tcPr>
            <w:tcW w:w="1560" w:type="dxa"/>
            <w:gridSpan w:val="4"/>
          </w:tcPr>
          <w:p w:rsidR="002D798B" w:rsidRPr="002B1B81" w:rsidRDefault="002D798B" w:rsidP="005239F5">
            <w:pPr>
              <w:pStyle w:val="CRCoverPage"/>
              <w:spacing w:after="0"/>
              <w:rPr>
                <w:noProof/>
                <w:sz w:val="8"/>
                <w:szCs w:val="8"/>
              </w:rPr>
            </w:pPr>
          </w:p>
        </w:tc>
        <w:tc>
          <w:tcPr>
            <w:tcW w:w="2694" w:type="dxa"/>
            <w:gridSpan w:val="3"/>
          </w:tcPr>
          <w:p w:rsidR="002D798B" w:rsidRPr="002B1B81" w:rsidRDefault="002D798B" w:rsidP="005239F5">
            <w:pPr>
              <w:pStyle w:val="CRCoverPage"/>
              <w:spacing w:after="0"/>
              <w:rPr>
                <w:noProof/>
                <w:sz w:val="8"/>
                <w:szCs w:val="8"/>
              </w:rPr>
            </w:pPr>
          </w:p>
        </w:tc>
        <w:tc>
          <w:tcPr>
            <w:tcW w:w="1417" w:type="dxa"/>
            <w:gridSpan w:val="2"/>
          </w:tcPr>
          <w:p w:rsidR="002D798B" w:rsidRPr="002B1B81" w:rsidRDefault="002D798B" w:rsidP="005239F5">
            <w:pPr>
              <w:pStyle w:val="CRCoverPage"/>
              <w:spacing w:after="0"/>
              <w:rPr>
                <w:noProof/>
                <w:sz w:val="8"/>
                <w:szCs w:val="8"/>
              </w:rPr>
            </w:pPr>
          </w:p>
        </w:tc>
        <w:tc>
          <w:tcPr>
            <w:tcW w:w="2127" w:type="dxa"/>
            <w:tcBorders>
              <w:right w:val="single" w:sz="4" w:space="0" w:color="auto"/>
            </w:tcBorders>
          </w:tcPr>
          <w:p w:rsidR="002D798B" w:rsidRPr="002B1B81" w:rsidRDefault="002D798B" w:rsidP="005239F5">
            <w:pPr>
              <w:pStyle w:val="CRCoverPage"/>
              <w:spacing w:after="0"/>
              <w:rPr>
                <w:noProof/>
                <w:sz w:val="8"/>
                <w:szCs w:val="8"/>
              </w:rPr>
            </w:pPr>
          </w:p>
        </w:tc>
      </w:tr>
      <w:tr w:rsidR="002D798B" w:rsidRPr="002B1B81" w:rsidTr="005239F5">
        <w:trPr>
          <w:cantSplit/>
        </w:trPr>
        <w:tc>
          <w:tcPr>
            <w:tcW w:w="1843" w:type="dxa"/>
            <w:tcBorders>
              <w:left w:val="single" w:sz="4" w:space="0" w:color="auto"/>
            </w:tcBorders>
          </w:tcPr>
          <w:p w:rsidR="002D798B" w:rsidRPr="002B1B81" w:rsidRDefault="002D798B" w:rsidP="005239F5">
            <w:pPr>
              <w:pStyle w:val="CRCoverPage"/>
              <w:tabs>
                <w:tab w:val="right" w:pos="1759"/>
              </w:tabs>
              <w:spacing w:after="0"/>
              <w:rPr>
                <w:b/>
                <w:i/>
                <w:noProof/>
              </w:rPr>
            </w:pPr>
            <w:r w:rsidRPr="002B1B81">
              <w:rPr>
                <w:b/>
                <w:i/>
                <w:noProof/>
              </w:rPr>
              <w:t>Category:</w:t>
            </w:r>
          </w:p>
        </w:tc>
        <w:tc>
          <w:tcPr>
            <w:tcW w:w="425" w:type="dxa"/>
            <w:shd w:val="pct30" w:color="FFFF00" w:fill="auto"/>
          </w:tcPr>
          <w:p w:rsidR="002D798B" w:rsidRPr="002B1B81" w:rsidRDefault="002D798B" w:rsidP="005239F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2D798B" w:rsidRPr="002B1B81" w:rsidRDefault="002D798B" w:rsidP="005239F5">
            <w:pPr>
              <w:pStyle w:val="CRCoverPage"/>
              <w:spacing w:after="0"/>
              <w:rPr>
                <w:noProof/>
              </w:rPr>
            </w:pPr>
          </w:p>
        </w:tc>
        <w:tc>
          <w:tcPr>
            <w:tcW w:w="1417" w:type="dxa"/>
            <w:gridSpan w:val="2"/>
            <w:tcBorders>
              <w:left w:val="nil"/>
            </w:tcBorders>
          </w:tcPr>
          <w:p w:rsidR="002D798B" w:rsidRPr="002B1B81" w:rsidRDefault="002D798B" w:rsidP="005239F5">
            <w:pPr>
              <w:pStyle w:val="CRCoverPage"/>
              <w:spacing w:after="0"/>
              <w:jc w:val="right"/>
              <w:rPr>
                <w:b/>
                <w:i/>
                <w:noProof/>
              </w:rPr>
            </w:pPr>
            <w:r w:rsidRPr="002B1B81">
              <w:rPr>
                <w:b/>
                <w:i/>
                <w:noProof/>
              </w:rPr>
              <w:t>Release:</w:t>
            </w:r>
          </w:p>
        </w:tc>
        <w:tc>
          <w:tcPr>
            <w:tcW w:w="2127" w:type="dxa"/>
            <w:tcBorders>
              <w:right w:val="single" w:sz="4" w:space="0" w:color="auto"/>
            </w:tcBorders>
            <w:shd w:val="pct30" w:color="FFFF00" w:fill="auto"/>
          </w:tcPr>
          <w:p w:rsidR="002D798B" w:rsidRPr="002B1B81" w:rsidRDefault="002D798B" w:rsidP="005239F5">
            <w:pPr>
              <w:pStyle w:val="CRCoverPage"/>
              <w:spacing w:after="0"/>
              <w:ind w:left="100"/>
              <w:rPr>
                <w:noProof/>
                <w:lang w:eastAsia="zh-CN"/>
              </w:rPr>
            </w:pPr>
            <w:r w:rsidRPr="002B1B81">
              <w:rPr>
                <w:noProof/>
              </w:rPr>
              <w:t>Rel-</w:t>
            </w:r>
            <w:r w:rsidRPr="002B1B81">
              <w:rPr>
                <w:rFonts w:hint="eastAsia"/>
                <w:noProof/>
                <w:lang w:eastAsia="zh-CN"/>
              </w:rPr>
              <w:t>15</w:t>
            </w:r>
          </w:p>
        </w:tc>
      </w:tr>
      <w:tr w:rsidR="002D798B" w:rsidRPr="002B1B81" w:rsidTr="005239F5">
        <w:tc>
          <w:tcPr>
            <w:tcW w:w="1843" w:type="dxa"/>
            <w:tcBorders>
              <w:left w:val="single" w:sz="4" w:space="0" w:color="auto"/>
              <w:bottom w:val="single" w:sz="4" w:space="0" w:color="auto"/>
            </w:tcBorders>
          </w:tcPr>
          <w:p w:rsidR="002D798B" w:rsidRPr="002B1B81" w:rsidRDefault="002D798B" w:rsidP="005239F5">
            <w:pPr>
              <w:pStyle w:val="CRCoverPage"/>
              <w:spacing w:after="0"/>
              <w:rPr>
                <w:b/>
                <w:i/>
                <w:noProof/>
              </w:rPr>
            </w:pPr>
          </w:p>
        </w:tc>
        <w:tc>
          <w:tcPr>
            <w:tcW w:w="4678" w:type="dxa"/>
            <w:gridSpan w:val="8"/>
            <w:tcBorders>
              <w:bottom w:val="single" w:sz="4" w:space="0" w:color="auto"/>
            </w:tcBorders>
          </w:tcPr>
          <w:p w:rsidR="002D798B" w:rsidRPr="002B1B81" w:rsidRDefault="002D798B" w:rsidP="005239F5">
            <w:pPr>
              <w:pStyle w:val="CRCoverPage"/>
              <w:spacing w:after="0"/>
              <w:ind w:left="383" w:hanging="383"/>
              <w:rPr>
                <w:i/>
                <w:noProof/>
                <w:sz w:val="18"/>
              </w:rPr>
            </w:pPr>
            <w:r w:rsidRPr="002B1B81">
              <w:rPr>
                <w:i/>
                <w:noProof/>
                <w:sz w:val="18"/>
              </w:rPr>
              <w:t xml:space="preserve">Use </w:t>
            </w:r>
            <w:r w:rsidRPr="002B1B81">
              <w:rPr>
                <w:i/>
                <w:noProof/>
                <w:sz w:val="18"/>
                <w:u w:val="single"/>
              </w:rPr>
              <w:t>one</w:t>
            </w:r>
            <w:r w:rsidRPr="002B1B81">
              <w:rPr>
                <w:i/>
                <w:noProof/>
                <w:sz w:val="18"/>
              </w:rPr>
              <w:t xml:space="preserve"> of the following categories:</w:t>
            </w:r>
            <w:r w:rsidRPr="002B1B81">
              <w:rPr>
                <w:b/>
                <w:i/>
                <w:noProof/>
                <w:sz w:val="18"/>
              </w:rPr>
              <w:br/>
              <w:t>F</w:t>
            </w:r>
            <w:r w:rsidRPr="002B1B81">
              <w:rPr>
                <w:i/>
                <w:noProof/>
                <w:sz w:val="18"/>
              </w:rPr>
              <w:t xml:space="preserve">  (correction)</w:t>
            </w:r>
            <w:r w:rsidRPr="002B1B81">
              <w:rPr>
                <w:i/>
                <w:noProof/>
                <w:sz w:val="18"/>
              </w:rPr>
              <w:br/>
            </w:r>
            <w:r w:rsidRPr="002B1B81">
              <w:rPr>
                <w:b/>
                <w:i/>
                <w:noProof/>
                <w:sz w:val="18"/>
              </w:rPr>
              <w:t>A</w:t>
            </w:r>
            <w:r w:rsidRPr="002B1B81">
              <w:rPr>
                <w:i/>
                <w:noProof/>
                <w:sz w:val="18"/>
              </w:rPr>
              <w:t xml:space="preserve">  (mirror corresponding to a change in an earlier release)</w:t>
            </w:r>
            <w:r w:rsidRPr="002B1B81">
              <w:rPr>
                <w:i/>
                <w:noProof/>
                <w:sz w:val="18"/>
              </w:rPr>
              <w:br/>
            </w:r>
            <w:r w:rsidRPr="002B1B81">
              <w:rPr>
                <w:b/>
                <w:i/>
                <w:noProof/>
                <w:sz w:val="18"/>
              </w:rPr>
              <w:t>B</w:t>
            </w:r>
            <w:r w:rsidRPr="002B1B81">
              <w:rPr>
                <w:i/>
                <w:noProof/>
                <w:sz w:val="18"/>
              </w:rPr>
              <w:t xml:space="preserve">  (addition of feature), </w:t>
            </w:r>
            <w:r w:rsidRPr="002B1B81">
              <w:rPr>
                <w:i/>
                <w:noProof/>
                <w:sz w:val="18"/>
              </w:rPr>
              <w:br/>
            </w:r>
            <w:r w:rsidRPr="002B1B81">
              <w:rPr>
                <w:b/>
                <w:i/>
                <w:noProof/>
                <w:sz w:val="18"/>
              </w:rPr>
              <w:t>C</w:t>
            </w:r>
            <w:r w:rsidRPr="002B1B81">
              <w:rPr>
                <w:i/>
                <w:noProof/>
                <w:sz w:val="18"/>
              </w:rPr>
              <w:t xml:space="preserve">  (functional modification of feature)</w:t>
            </w:r>
            <w:r w:rsidRPr="002B1B81">
              <w:rPr>
                <w:i/>
                <w:noProof/>
                <w:sz w:val="18"/>
              </w:rPr>
              <w:br/>
            </w:r>
            <w:r w:rsidRPr="002B1B81">
              <w:rPr>
                <w:b/>
                <w:i/>
                <w:noProof/>
                <w:sz w:val="18"/>
              </w:rPr>
              <w:t>D</w:t>
            </w:r>
            <w:r w:rsidRPr="002B1B81">
              <w:rPr>
                <w:i/>
                <w:noProof/>
                <w:sz w:val="18"/>
              </w:rPr>
              <w:t xml:space="preserve">  (editorial modification)</w:t>
            </w:r>
          </w:p>
          <w:p w:rsidR="002D798B" w:rsidRPr="002B1B81" w:rsidRDefault="002D798B" w:rsidP="005239F5">
            <w:pPr>
              <w:pStyle w:val="CRCoverPage"/>
              <w:rPr>
                <w:noProof/>
              </w:rPr>
            </w:pPr>
            <w:r w:rsidRPr="002B1B81">
              <w:rPr>
                <w:noProof/>
                <w:sz w:val="18"/>
              </w:rPr>
              <w:t>Detailed explanations of the above categories can</w:t>
            </w:r>
            <w:r w:rsidRPr="002B1B81">
              <w:rPr>
                <w:noProof/>
                <w:sz w:val="18"/>
              </w:rPr>
              <w:br/>
              <w:t xml:space="preserve">be found in 3GPP </w:t>
            </w:r>
            <w:hyperlink r:id="rId11" w:history="1">
              <w:r w:rsidRPr="002B1B81">
                <w:rPr>
                  <w:rStyle w:val="Hyperlink"/>
                  <w:noProof/>
                  <w:sz w:val="18"/>
                </w:rPr>
                <w:t>TR 21.900</w:t>
              </w:r>
            </w:hyperlink>
            <w:r w:rsidRPr="002B1B81">
              <w:rPr>
                <w:noProof/>
                <w:sz w:val="18"/>
              </w:rPr>
              <w:t>.</w:t>
            </w:r>
          </w:p>
        </w:tc>
        <w:tc>
          <w:tcPr>
            <w:tcW w:w="3120" w:type="dxa"/>
            <w:gridSpan w:val="2"/>
            <w:tcBorders>
              <w:bottom w:val="single" w:sz="4" w:space="0" w:color="auto"/>
              <w:right w:val="single" w:sz="4" w:space="0" w:color="auto"/>
            </w:tcBorders>
          </w:tcPr>
          <w:p w:rsidR="002D798B" w:rsidRPr="002B1B81" w:rsidRDefault="002D798B" w:rsidP="005239F5">
            <w:pPr>
              <w:pStyle w:val="CRCoverPage"/>
              <w:tabs>
                <w:tab w:val="left" w:pos="950"/>
              </w:tabs>
              <w:spacing w:after="0"/>
              <w:ind w:left="241" w:hanging="241"/>
              <w:rPr>
                <w:i/>
                <w:noProof/>
                <w:sz w:val="18"/>
              </w:rPr>
            </w:pPr>
            <w:r w:rsidRPr="002B1B81">
              <w:rPr>
                <w:i/>
                <w:noProof/>
                <w:sz w:val="18"/>
              </w:rPr>
              <w:t xml:space="preserve">Use </w:t>
            </w:r>
            <w:r w:rsidRPr="002B1B81">
              <w:rPr>
                <w:i/>
                <w:noProof/>
                <w:sz w:val="18"/>
                <w:u w:val="single"/>
              </w:rPr>
              <w:t>one</w:t>
            </w:r>
            <w:r w:rsidRPr="002B1B81">
              <w:rPr>
                <w:i/>
                <w:noProof/>
                <w:sz w:val="18"/>
              </w:rPr>
              <w:t xml:space="preserve"> of the following releases:</w:t>
            </w:r>
            <w:r w:rsidRPr="002B1B81">
              <w:rPr>
                <w:i/>
                <w:noProof/>
                <w:sz w:val="18"/>
              </w:rPr>
              <w:br/>
              <w:t>Rel-8</w:t>
            </w:r>
            <w:r w:rsidRPr="002B1B81">
              <w:rPr>
                <w:i/>
                <w:noProof/>
                <w:sz w:val="18"/>
              </w:rPr>
              <w:tab/>
              <w:t>(Release 8)</w:t>
            </w:r>
            <w:r w:rsidRPr="002B1B81">
              <w:rPr>
                <w:i/>
                <w:noProof/>
                <w:sz w:val="18"/>
              </w:rPr>
              <w:br/>
              <w:t>Rel-9</w:t>
            </w:r>
            <w:r w:rsidRPr="002B1B81">
              <w:rPr>
                <w:i/>
                <w:noProof/>
                <w:sz w:val="18"/>
              </w:rPr>
              <w:tab/>
              <w:t>(Release 9)</w:t>
            </w:r>
            <w:r w:rsidRPr="002B1B81">
              <w:rPr>
                <w:i/>
                <w:noProof/>
                <w:sz w:val="18"/>
              </w:rPr>
              <w:br/>
              <w:t>Rel-10</w:t>
            </w:r>
            <w:r w:rsidRPr="002B1B81">
              <w:rPr>
                <w:i/>
                <w:noProof/>
                <w:sz w:val="18"/>
              </w:rPr>
              <w:tab/>
              <w:t>(Release 10)</w:t>
            </w:r>
            <w:r w:rsidRPr="002B1B81">
              <w:rPr>
                <w:i/>
                <w:noProof/>
                <w:sz w:val="18"/>
              </w:rPr>
              <w:br/>
              <w:t>Rel-11</w:t>
            </w:r>
            <w:r w:rsidRPr="002B1B81">
              <w:rPr>
                <w:i/>
                <w:noProof/>
                <w:sz w:val="18"/>
              </w:rPr>
              <w:tab/>
              <w:t>(Release 11)</w:t>
            </w:r>
            <w:r w:rsidRPr="002B1B81">
              <w:rPr>
                <w:i/>
                <w:noProof/>
                <w:sz w:val="18"/>
              </w:rPr>
              <w:br/>
              <w:t>Rel-12</w:t>
            </w:r>
            <w:r w:rsidRPr="002B1B81">
              <w:rPr>
                <w:i/>
                <w:noProof/>
                <w:sz w:val="18"/>
              </w:rPr>
              <w:tab/>
              <w:t>(Release 12)</w:t>
            </w:r>
            <w:r w:rsidRPr="002B1B81">
              <w:rPr>
                <w:i/>
                <w:noProof/>
                <w:sz w:val="18"/>
              </w:rPr>
              <w:br/>
            </w:r>
            <w:bookmarkStart w:id="2" w:name="OLE_LINK1"/>
            <w:r w:rsidRPr="002B1B81">
              <w:rPr>
                <w:i/>
                <w:noProof/>
                <w:sz w:val="18"/>
              </w:rPr>
              <w:t>Rel-13</w:t>
            </w:r>
            <w:r w:rsidRPr="002B1B81">
              <w:rPr>
                <w:i/>
                <w:noProof/>
                <w:sz w:val="18"/>
              </w:rPr>
              <w:tab/>
              <w:t>(Release 13)</w:t>
            </w:r>
            <w:bookmarkEnd w:id="2"/>
            <w:r w:rsidRPr="002B1B81">
              <w:rPr>
                <w:i/>
                <w:noProof/>
                <w:sz w:val="18"/>
              </w:rPr>
              <w:br/>
              <w:t>Rel-14</w:t>
            </w:r>
            <w:r w:rsidRPr="002B1B81">
              <w:rPr>
                <w:i/>
                <w:noProof/>
                <w:sz w:val="18"/>
              </w:rPr>
              <w:tab/>
              <w:t>(Release 14)</w:t>
            </w:r>
            <w:r w:rsidRPr="002B1B81">
              <w:rPr>
                <w:i/>
                <w:noProof/>
                <w:sz w:val="18"/>
              </w:rPr>
              <w:br/>
              <w:t>Rel-15</w:t>
            </w:r>
            <w:r w:rsidRPr="002B1B81">
              <w:rPr>
                <w:i/>
                <w:noProof/>
                <w:sz w:val="18"/>
              </w:rPr>
              <w:tab/>
              <w:t>(Release 15)</w:t>
            </w:r>
            <w:r w:rsidRPr="002B1B81">
              <w:rPr>
                <w:i/>
                <w:noProof/>
                <w:sz w:val="18"/>
              </w:rPr>
              <w:br/>
              <w:t>Rel-16</w:t>
            </w:r>
            <w:r w:rsidRPr="002B1B81">
              <w:rPr>
                <w:i/>
                <w:noProof/>
                <w:sz w:val="18"/>
              </w:rPr>
              <w:tab/>
              <w:t>(Release 16)</w:t>
            </w:r>
          </w:p>
        </w:tc>
      </w:tr>
      <w:tr w:rsidR="002D798B" w:rsidRPr="002B1B81" w:rsidTr="005239F5">
        <w:tc>
          <w:tcPr>
            <w:tcW w:w="1843" w:type="dxa"/>
          </w:tcPr>
          <w:p w:rsidR="002D798B" w:rsidRPr="002B1B81" w:rsidRDefault="002D798B" w:rsidP="005239F5">
            <w:pPr>
              <w:pStyle w:val="CRCoverPage"/>
              <w:spacing w:after="0"/>
              <w:rPr>
                <w:b/>
                <w:i/>
                <w:noProof/>
                <w:sz w:val="8"/>
                <w:szCs w:val="8"/>
              </w:rPr>
            </w:pPr>
          </w:p>
        </w:tc>
        <w:tc>
          <w:tcPr>
            <w:tcW w:w="7798" w:type="dxa"/>
            <w:gridSpan w:val="10"/>
          </w:tcPr>
          <w:p w:rsidR="002D798B" w:rsidRPr="002B1B81" w:rsidRDefault="002D798B" w:rsidP="005239F5">
            <w:pPr>
              <w:pStyle w:val="CRCoverPage"/>
              <w:spacing w:after="0"/>
              <w:rPr>
                <w:noProof/>
                <w:sz w:val="8"/>
                <w:szCs w:val="8"/>
              </w:rPr>
            </w:pPr>
          </w:p>
        </w:tc>
      </w:tr>
      <w:tr w:rsidR="002D798B" w:rsidRPr="002B1B81" w:rsidTr="005239F5">
        <w:tc>
          <w:tcPr>
            <w:tcW w:w="2268" w:type="dxa"/>
            <w:gridSpan w:val="2"/>
            <w:tcBorders>
              <w:top w:val="single" w:sz="4" w:space="0" w:color="auto"/>
              <w:left w:val="single" w:sz="4" w:space="0" w:color="auto"/>
            </w:tcBorders>
          </w:tcPr>
          <w:p w:rsidR="002D798B" w:rsidRPr="002B1B81" w:rsidRDefault="002D798B" w:rsidP="005239F5">
            <w:pPr>
              <w:pStyle w:val="CRCoverPage"/>
              <w:tabs>
                <w:tab w:val="right" w:pos="2184"/>
              </w:tabs>
              <w:spacing w:after="0"/>
              <w:rPr>
                <w:b/>
                <w:i/>
                <w:noProof/>
              </w:rPr>
            </w:pPr>
            <w:r w:rsidRPr="002B1B81">
              <w:rPr>
                <w:b/>
                <w:i/>
                <w:noProof/>
              </w:rPr>
              <w:t>Reason for change:</w:t>
            </w:r>
          </w:p>
        </w:tc>
        <w:tc>
          <w:tcPr>
            <w:tcW w:w="7373" w:type="dxa"/>
            <w:gridSpan w:val="9"/>
            <w:tcBorders>
              <w:top w:val="single" w:sz="4" w:space="0" w:color="auto"/>
              <w:right w:val="single" w:sz="4" w:space="0" w:color="auto"/>
            </w:tcBorders>
            <w:shd w:val="pct30" w:color="FFFF00" w:fill="auto"/>
          </w:tcPr>
          <w:p w:rsidR="002D798B" w:rsidRDefault="002D798B" w:rsidP="002D798B">
            <w:pPr>
              <w:pStyle w:val="CRCoverPage"/>
              <w:numPr>
                <w:ilvl w:val="0"/>
                <w:numId w:val="33"/>
              </w:numPr>
              <w:spacing w:after="0"/>
              <w:rPr>
                <w:noProof/>
                <w:lang w:eastAsia="zh-CN"/>
              </w:rPr>
            </w:pPr>
            <w:r>
              <w:rPr>
                <w:noProof/>
                <w:lang w:eastAsia="zh-CN"/>
              </w:rPr>
              <w:t xml:space="preserve">NR </w:t>
            </w:r>
            <w:r w:rsidRPr="002B1B81">
              <w:rPr>
                <w:rFonts w:hint="eastAsia"/>
                <w:noProof/>
                <w:lang w:eastAsia="zh-CN"/>
              </w:rPr>
              <w:t>P</w:t>
            </w:r>
            <w:r>
              <w:rPr>
                <w:noProof/>
                <w:lang w:eastAsia="zh-CN"/>
              </w:rPr>
              <w:t>UCCH</w:t>
            </w:r>
            <w:r w:rsidRPr="002B1B81">
              <w:rPr>
                <w:rFonts w:hint="eastAsia"/>
                <w:noProof/>
                <w:lang w:eastAsia="zh-CN"/>
              </w:rPr>
              <w:t xml:space="preserve"> performance requirement</w:t>
            </w:r>
            <w:r>
              <w:rPr>
                <w:rFonts w:hint="eastAsia"/>
                <w:noProof/>
                <w:lang w:eastAsia="zh-CN"/>
              </w:rPr>
              <w:t xml:space="preserve">s are </w:t>
            </w:r>
            <w:r>
              <w:rPr>
                <w:noProof/>
                <w:lang w:eastAsia="zh-CN"/>
              </w:rPr>
              <w:t>missing</w:t>
            </w:r>
            <w:r>
              <w:rPr>
                <w:rFonts w:hint="eastAsia"/>
                <w:noProof/>
                <w:lang w:eastAsia="zh-CN"/>
              </w:rPr>
              <w:t xml:space="preserve"> </w:t>
            </w:r>
          </w:p>
          <w:p w:rsidR="002D798B" w:rsidRPr="002B1B81" w:rsidRDefault="002D798B" w:rsidP="002D798B">
            <w:pPr>
              <w:pStyle w:val="CRCoverPage"/>
              <w:spacing w:after="0"/>
              <w:ind w:left="360"/>
              <w:rPr>
                <w:noProof/>
                <w:lang w:eastAsia="zh-CN"/>
              </w:rPr>
            </w:pPr>
          </w:p>
        </w:tc>
      </w:tr>
      <w:tr w:rsidR="002D798B" w:rsidRPr="002B1B81" w:rsidTr="005239F5">
        <w:tc>
          <w:tcPr>
            <w:tcW w:w="2268" w:type="dxa"/>
            <w:gridSpan w:val="2"/>
            <w:tcBorders>
              <w:left w:val="single" w:sz="4" w:space="0" w:color="auto"/>
            </w:tcBorders>
          </w:tcPr>
          <w:p w:rsidR="002D798B" w:rsidRPr="002B1B81" w:rsidRDefault="002D798B" w:rsidP="005239F5">
            <w:pPr>
              <w:pStyle w:val="CRCoverPage"/>
              <w:spacing w:after="0"/>
              <w:rPr>
                <w:b/>
                <w:i/>
                <w:noProof/>
                <w:sz w:val="8"/>
                <w:szCs w:val="8"/>
              </w:rPr>
            </w:pPr>
          </w:p>
        </w:tc>
        <w:tc>
          <w:tcPr>
            <w:tcW w:w="7373" w:type="dxa"/>
            <w:gridSpan w:val="9"/>
            <w:tcBorders>
              <w:right w:val="single" w:sz="4" w:space="0" w:color="auto"/>
            </w:tcBorders>
          </w:tcPr>
          <w:p w:rsidR="002D798B" w:rsidRPr="002B1B81" w:rsidRDefault="002D798B" w:rsidP="005239F5">
            <w:pPr>
              <w:pStyle w:val="CRCoverPage"/>
              <w:spacing w:after="0"/>
              <w:rPr>
                <w:noProof/>
                <w:sz w:val="8"/>
                <w:szCs w:val="8"/>
              </w:rPr>
            </w:pPr>
          </w:p>
        </w:tc>
      </w:tr>
      <w:tr w:rsidR="002D798B" w:rsidRPr="002B1B81" w:rsidTr="005239F5">
        <w:tc>
          <w:tcPr>
            <w:tcW w:w="2268" w:type="dxa"/>
            <w:gridSpan w:val="2"/>
            <w:tcBorders>
              <w:left w:val="single" w:sz="4" w:space="0" w:color="auto"/>
            </w:tcBorders>
          </w:tcPr>
          <w:p w:rsidR="002D798B" w:rsidRPr="002B1B81" w:rsidRDefault="002D798B" w:rsidP="005239F5">
            <w:pPr>
              <w:pStyle w:val="CRCoverPage"/>
              <w:tabs>
                <w:tab w:val="right" w:pos="2184"/>
              </w:tabs>
              <w:spacing w:after="0"/>
              <w:rPr>
                <w:b/>
                <w:i/>
                <w:noProof/>
              </w:rPr>
            </w:pPr>
            <w:r w:rsidRPr="002B1B81">
              <w:rPr>
                <w:b/>
                <w:i/>
                <w:noProof/>
              </w:rPr>
              <w:t>Summary of change:</w:t>
            </w:r>
          </w:p>
        </w:tc>
        <w:tc>
          <w:tcPr>
            <w:tcW w:w="7373" w:type="dxa"/>
            <w:gridSpan w:val="9"/>
            <w:tcBorders>
              <w:right w:val="single" w:sz="4" w:space="0" w:color="auto"/>
            </w:tcBorders>
            <w:shd w:val="pct30" w:color="FFFF00" w:fill="auto"/>
          </w:tcPr>
          <w:p w:rsidR="002D798B" w:rsidRPr="002B1B81" w:rsidRDefault="002D798B" w:rsidP="002D798B">
            <w:pPr>
              <w:pStyle w:val="CRCoverPage"/>
              <w:numPr>
                <w:ilvl w:val="0"/>
                <w:numId w:val="32"/>
              </w:numPr>
              <w:spacing w:after="0"/>
              <w:rPr>
                <w:noProof/>
                <w:lang w:eastAsia="zh-CN"/>
              </w:rPr>
            </w:pPr>
            <w:r>
              <w:rPr>
                <w:rFonts w:hint="eastAsia"/>
                <w:noProof/>
                <w:lang w:eastAsia="zh-CN"/>
              </w:rPr>
              <w:t xml:space="preserve">Update the performance requirement based on the </w:t>
            </w:r>
            <w:r>
              <w:rPr>
                <w:noProof/>
                <w:lang w:eastAsia="zh-CN"/>
              </w:rPr>
              <w:t>derived results according to the agreed derivation rules.</w:t>
            </w:r>
            <w:r>
              <w:rPr>
                <w:rFonts w:hint="eastAsia"/>
                <w:noProof/>
                <w:lang w:eastAsia="zh-CN"/>
              </w:rPr>
              <w:t xml:space="preserve"> </w:t>
            </w:r>
          </w:p>
        </w:tc>
      </w:tr>
      <w:tr w:rsidR="002D798B" w:rsidRPr="002B1B81" w:rsidTr="005239F5">
        <w:tc>
          <w:tcPr>
            <w:tcW w:w="2268" w:type="dxa"/>
            <w:gridSpan w:val="2"/>
            <w:tcBorders>
              <w:left w:val="single" w:sz="4" w:space="0" w:color="auto"/>
            </w:tcBorders>
          </w:tcPr>
          <w:p w:rsidR="002D798B" w:rsidRPr="002B1B81" w:rsidRDefault="002D798B" w:rsidP="005239F5">
            <w:pPr>
              <w:pStyle w:val="CRCoverPage"/>
              <w:spacing w:after="0"/>
              <w:rPr>
                <w:b/>
                <w:i/>
                <w:noProof/>
                <w:sz w:val="8"/>
                <w:szCs w:val="8"/>
              </w:rPr>
            </w:pPr>
          </w:p>
        </w:tc>
        <w:tc>
          <w:tcPr>
            <w:tcW w:w="7373" w:type="dxa"/>
            <w:gridSpan w:val="9"/>
            <w:tcBorders>
              <w:right w:val="single" w:sz="4" w:space="0" w:color="auto"/>
            </w:tcBorders>
          </w:tcPr>
          <w:p w:rsidR="002D798B" w:rsidRPr="002B1B81" w:rsidRDefault="002D798B" w:rsidP="005239F5">
            <w:pPr>
              <w:pStyle w:val="CRCoverPage"/>
              <w:spacing w:after="0"/>
              <w:rPr>
                <w:noProof/>
                <w:sz w:val="8"/>
                <w:szCs w:val="8"/>
              </w:rPr>
            </w:pPr>
          </w:p>
        </w:tc>
      </w:tr>
      <w:tr w:rsidR="002D798B" w:rsidRPr="002B1B81" w:rsidTr="005239F5">
        <w:tc>
          <w:tcPr>
            <w:tcW w:w="2268" w:type="dxa"/>
            <w:gridSpan w:val="2"/>
            <w:tcBorders>
              <w:left w:val="single" w:sz="4" w:space="0" w:color="auto"/>
              <w:bottom w:val="single" w:sz="4" w:space="0" w:color="auto"/>
            </w:tcBorders>
          </w:tcPr>
          <w:p w:rsidR="002D798B" w:rsidRPr="002B1B81" w:rsidRDefault="002D798B" w:rsidP="005239F5">
            <w:pPr>
              <w:pStyle w:val="CRCoverPage"/>
              <w:tabs>
                <w:tab w:val="right" w:pos="2184"/>
              </w:tabs>
              <w:spacing w:after="0"/>
              <w:rPr>
                <w:b/>
                <w:i/>
                <w:noProof/>
              </w:rPr>
            </w:pPr>
            <w:r w:rsidRPr="002B1B81">
              <w:rPr>
                <w:b/>
                <w:i/>
                <w:noProof/>
              </w:rPr>
              <w:t>Consequences if not approved:</w:t>
            </w:r>
          </w:p>
        </w:tc>
        <w:tc>
          <w:tcPr>
            <w:tcW w:w="7373" w:type="dxa"/>
            <w:gridSpan w:val="9"/>
            <w:tcBorders>
              <w:bottom w:val="single" w:sz="4" w:space="0" w:color="auto"/>
              <w:right w:val="single" w:sz="4" w:space="0" w:color="auto"/>
            </w:tcBorders>
            <w:shd w:val="pct30" w:color="FFFF00" w:fill="auto"/>
          </w:tcPr>
          <w:p w:rsidR="002D798B" w:rsidRPr="002B1B81" w:rsidRDefault="002D798B" w:rsidP="002D798B">
            <w:pPr>
              <w:pStyle w:val="CRCoverPage"/>
              <w:spacing w:after="0"/>
              <w:rPr>
                <w:noProof/>
                <w:lang w:eastAsia="zh-CN"/>
              </w:rPr>
            </w:pPr>
            <w:r w:rsidRPr="002B1B81">
              <w:rPr>
                <w:rFonts w:hint="eastAsia"/>
                <w:noProof/>
                <w:lang w:eastAsia="zh-CN"/>
              </w:rPr>
              <w:t xml:space="preserve">NR </w:t>
            </w:r>
            <w:r>
              <w:rPr>
                <w:noProof/>
                <w:lang w:eastAsia="zh-CN"/>
              </w:rPr>
              <w:t>PUCCH</w:t>
            </w:r>
            <w:r w:rsidRPr="002B1B81">
              <w:rPr>
                <w:rFonts w:hint="eastAsia"/>
                <w:noProof/>
                <w:lang w:eastAsia="zh-CN"/>
              </w:rPr>
              <w:t xml:space="preserve"> performance can</w:t>
            </w:r>
            <w:r w:rsidRPr="002B1B81">
              <w:rPr>
                <w:noProof/>
                <w:lang w:eastAsia="zh-CN"/>
              </w:rPr>
              <w:t>’</w:t>
            </w:r>
            <w:r w:rsidRPr="002B1B81">
              <w:rPr>
                <w:rFonts w:hint="eastAsia"/>
                <w:noProof/>
                <w:lang w:eastAsia="zh-CN"/>
              </w:rPr>
              <w:t>t be verified.</w:t>
            </w:r>
          </w:p>
        </w:tc>
      </w:tr>
      <w:tr w:rsidR="002D798B" w:rsidRPr="002B1B81" w:rsidTr="005239F5">
        <w:tc>
          <w:tcPr>
            <w:tcW w:w="2268" w:type="dxa"/>
            <w:gridSpan w:val="2"/>
          </w:tcPr>
          <w:p w:rsidR="002D798B" w:rsidRPr="002B1B81" w:rsidRDefault="002D798B" w:rsidP="005239F5">
            <w:pPr>
              <w:pStyle w:val="CRCoverPage"/>
              <w:spacing w:after="0"/>
              <w:rPr>
                <w:b/>
                <w:i/>
                <w:noProof/>
                <w:sz w:val="8"/>
                <w:szCs w:val="8"/>
              </w:rPr>
            </w:pPr>
          </w:p>
        </w:tc>
        <w:tc>
          <w:tcPr>
            <w:tcW w:w="7373" w:type="dxa"/>
            <w:gridSpan w:val="9"/>
          </w:tcPr>
          <w:p w:rsidR="002D798B" w:rsidRPr="002B1B81" w:rsidRDefault="002D798B" w:rsidP="005239F5">
            <w:pPr>
              <w:pStyle w:val="CRCoverPage"/>
              <w:spacing w:after="0"/>
              <w:rPr>
                <w:noProof/>
                <w:sz w:val="8"/>
                <w:szCs w:val="8"/>
              </w:rPr>
            </w:pPr>
          </w:p>
        </w:tc>
      </w:tr>
      <w:tr w:rsidR="002D798B" w:rsidRPr="002B1B81" w:rsidTr="005239F5">
        <w:tc>
          <w:tcPr>
            <w:tcW w:w="2268" w:type="dxa"/>
            <w:gridSpan w:val="2"/>
            <w:tcBorders>
              <w:top w:val="single" w:sz="4" w:space="0" w:color="auto"/>
              <w:left w:val="single" w:sz="4" w:space="0" w:color="auto"/>
            </w:tcBorders>
          </w:tcPr>
          <w:p w:rsidR="002D798B" w:rsidRPr="002B1B81" w:rsidRDefault="002D798B" w:rsidP="005239F5">
            <w:pPr>
              <w:pStyle w:val="CRCoverPage"/>
              <w:tabs>
                <w:tab w:val="right" w:pos="2184"/>
              </w:tabs>
              <w:spacing w:after="0"/>
              <w:rPr>
                <w:b/>
                <w:i/>
                <w:noProof/>
              </w:rPr>
            </w:pPr>
            <w:r w:rsidRPr="002B1B81">
              <w:rPr>
                <w:b/>
                <w:i/>
                <w:noProof/>
              </w:rPr>
              <w:t>Clauses affected:</w:t>
            </w:r>
          </w:p>
        </w:tc>
        <w:tc>
          <w:tcPr>
            <w:tcW w:w="7373" w:type="dxa"/>
            <w:gridSpan w:val="9"/>
            <w:tcBorders>
              <w:top w:val="single" w:sz="4" w:space="0" w:color="auto"/>
              <w:right w:val="single" w:sz="4" w:space="0" w:color="auto"/>
            </w:tcBorders>
            <w:shd w:val="pct30" w:color="FFFF00" w:fill="auto"/>
          </w:tcPr>
          <w:p w:rsidR="002D798B" w:rsidRPr="002B1B81" w:rsidRDefault="002D798B" w:rsidP="002D798B">
            <w:pPr>
              <w:pStyle w:val="CRCoverPage"/>
              <w:spacing w:after="0"/>
              <w:ind w:left="100"/>
              <w:rPr>
                <w:noProof/>
                <w:lang w:eastAsia="zh-CN"/>
              </w:rPr>
            </w:pPr>
            <w:r w:rsidRPr="002B1B81">
              <w:rPr>
                <w:rFonts w:hint="eastAsia"/>
                <w:noProof/>
                <w:lang w:eastAsia="zh-CN"/>
              </w:rPr>
              <w:t>8</w:t>
            </w:r>
            <w:r>
              <w:rPr>
                <w:rFonts w:hint="eastAsia"/>
                <w:noProof/>
                <w:lang w:eastAsia="zh-CN"/>
              </w:rPr>
              <w:t>.</w:t>
            </w:r>
            <w:r>
              <w:rPr>
                <w:noProof/>
                <w:lang w:eastAsia="zh-CN"/>
              </w:rPr>
              <w:t>3.3</w:t>
            </w:r>
            <w:r>
              <w:rPr>
                <w:rFonts w:hint="eastAsia"/>
                <w:noProof/>
                <w:lang w:eastAsia="zh-CN"/>
              </w:rPr>
              <w:t>, 11.</w:t>
            </w:r>
            <w:r>
              <w:rPr>
                <w:noProof/>
                <w:lang w:eastAsia="zh-CN"/>
              </w:rPr>
              <w:t>3.2.3</w:t>
            </w:r>
          </w:p>
        </w:tc>
      </w:tr>
      <w:tr w:rsidR="002D798B" w:rsidRPr="002B1B81" w:rsidTr="005239F5">
        <w:tc>
          <w:tcPr>
            <w:tcW w:w="2268" w:type="dxa"/>
            <w:gridSpan w:val="2"/>
            <w:tcBorders>
              <w:left w:val="single" w:sz="4" w:space="0" w:color="auto"/>
            </w:tcBorders>
          </w:tcPr>
          <w:p w:rsidR="002D798B" w:rsidRPr="002B1B81" w:rsidRDefault="002D798B" w:rsidP="005239F5">
            <w:pPr>
              <w:pStyle w:val="CRCoverPage"/>
              <w:spacing w:after="0"/>
              <w:rPr>
                <w:b/>
                <w:i/>
                <w:noProof/>
                <w:sz w:val="8"/>
                <w:szCs w:val="8"/>
              </w:rPr>
            </w:pPr>
          </w:p>
        </w:tc>
        <w:tc>
          <w:tcPr>
            <w:tcW w:w="7373" w:type="dxa"/>
            <w:gridSpan w:val="9"/>
            <w:tcBorders>
              <w:right w:val="single" w:sz="4" w:space="0" w:color="auto"/>
            </w:tcBorders>
          </w:tcPr>
          <w:p w:rsidR="002D798B" w:rsidRPr="002B1B81" w:rsidRDefault="002D798B" w:rsidP="005239F5">
            <w:pPr>
              <w:pStyle w:val="CRCoverPage"/>
              <w:spacing w:after="0"/>
              <w:rPr>
                <w:noProof/>
                <w:sz w:val="8"/>
                <w:szCs w:val="8"/>
              </w:rPr>
            </w:pPr>
          </w:p>
        </w:tc>
      </w:tr>
      <w:tr w:rsidR="002D798B" w:rsidRPr="002B1B81" w:rsidTr="005239F5">
        <w:tc>
          <w:tcPr>
            <w:tcW w:w="2268" w:type="dxa"/>
            <w:gridSpan w:val="2"/>
            <w:tcBorders>
              <w:left w:val="single" w:sz="4" w:space="0" w:color="auto"/>
            </w:tcBorders>
          </w:tcPr>
          <w:p w:rsidR="002D798B" w:rsidRPr="002B1B81" w:rsidRDefault="002D798B" w:rsidP="00523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D798B" w:rsidRPr="002B1B81" w:rsidRDefault="002D798B" w:rsidP="005239F5">
            <w:pPr>
              <w:pStyle w:val="CRCoverPage"/>
              <w:spacing w:after="0"/>
              <w:jc w:val="center"/>
              <w:rPr>
                <w:b/>
                <w:caps/>
                <w:noProof/>
              </w:rPr>
            </w:pPr>
            <w:r w:rsidRPr="002B1B8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D798B" w:rsidRPr="002B1B81" w:rsidRDefault="002D798B" w:rsidP="005239F5">
            <w:pPr>
              <w:pStyle w:val="CRCoverPage"/>
              <w:spacing w:after="0"/>
              <w:jc w:val="center"/>
              <w:rPr>
                <w:b/>
                <w:caps/>
                <w:noProof/>
              </w:rPr>
            </w:pPr>
            <w:r w:rsidRPr="002B1B81">
              <w:rPr>
                <w:b/>
                <w:caps/>
                <w:noProof/>
              </w:rPr>
              <w:t>N</w:t>
            </w:r>
          </w:p>
        </w:tc>
        <w:tc>
          <w:tcPr>
            <w:tcW w:w="2977" w:type="dxa"/>
            <w:gridSpan w:val="3"/>
          </w:tcPr>
          <w:p w:rsidR="002D798B" w:rsidRPr="002B1B81" w:rsidRDefault="002D798B" w:rsidP="005239F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D798B" w:rsidRPr="002B1B81" w:rsidRDefault="002D798B" w:rsidP="005239F5">
            <w:pPr>
              <w:pStyle w:val="CRCoverPage"/>
              <w:spacing w:after="0"/>
              <w:ind w:left="99"/>
              <w:rPr>
                <w:noProof/>
              </w:rPr>
            </w:pPr>
          </w:p>
        </w:tc>
      </w:tr>
      <w:tr w:rsidR="002D798B" w:rsidRPr="002B1B81" w:rsidTr="005239F5">
        <w:tc>
          <w:tcPr>
            <w:tcW w:w="2268" w:type="dxa"/>
            <w:gridSpan w:val="2"/>
            <w:tcBorders>
              <w:left w:val="single" w:sz="4" w:space="0" w:color="auto"/>
            </w:tcBorders>
          </w:tcPr>
          <w:p w:rsidR="002D798B" w:rsidRPr="002B1B81" w:rsidRDefault="002D798B" w:rsidP="005239F5">
            <w:pPr>
              <w:pStyle w:val="CRCoverPage"/>
              <w:tabs>
                <w:tab w:val="right" w:pos="2184"/>
              </w:tabs>
              <w:spacing w:after="0"/>
              <w:rPr>
                <w:b/>
                <w:i/>
                <w:noProof/>
              </w:rPr>
            </w:pPr>
            <w:r w:rsidRPr="002B1B8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D798B" w:rsidRPr="002B1B81" w:rsidRDefault="002D798B" w:rsidP="00523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798B" w:rsidRPr="002B1B81" w:rsidRDefault="002D798B" w:rsidP="005239F5">
            <w:pPr>
              <w:pStyle w:val="CRCoverPage"/>
              <w:spacing w:after="0"/>
              <w:jc w:val="center"/>
              <w:rPr>
                <w:b/>
                <w:caps/>
                <w:noProof/>
                <w:lang w:eastAsia="zh-CN"/>
              </w:rPr>
            </w:pPr>
            <w:r w:rsidRPr="002B1B81">
              <w:rPr>
                <w:rFonts w:hint="eastAsia"/>
                <w:b/>
                <w:caps/>
                <w:noProof/>
                <w:lang w:eastAsia="zh-CN"/>
              </w:rPr>
              <w:t>X</w:t>
            </w:r>
          </w:p>
        </w:tc>
        <w:tc>
          <w:tcPr>
            <w:tcW w:w="2977" w:type="dxa"/>
            <w:gridSpan w:val="3"/>
          </w:tcPr>
          <w:p w:rsidR="002D798B" w:rsidRPr="002B1B81" w:rsidRDefault="002D798B" w:rsidP="005239F5">
            <w:pPr>
              <w:pStyle w:val="CRCoverPage"/>
              <w:tabs>
                <w:tab w:val="right" w:pos="2893"/>
              </w:tabs>
              <w:spacing w:after="0"/>
              <w:rPr>
                <w:noProof/>
              </w:rPr>
            </w:pPr>
            <w:r w:rsidRPr="002B1B81">
              <w:rPr>
                <w:noProof/>
              </w:rPr>
              <w:t xml:space="preserve"> Other core specifications</w:t>
            </w:r>
            <w:r w:rsidRPr="002B1B81">
              <w:rPr>
                <w:noProof/>
              </w:rPr>
              <w:tab/>
            </w:r>
          </w:p>
        </w:tc>
        <w:tc>
          <w:tcPr>
            <w:tcW w:w="3828" w:type="dxa"/>
            <w:gridSpan w:val="4"/>
            <w:tcBorders>
              <w:right w:val="single" w:sz="4" w:space="0" w:color="auto"/>
            </w:tcBorders>
            <w:shd w:val="pct30" w:color="FFFF00" w:fill="auto"/>
          </w:tcPr>
          <w:p w:rsidR="002D798B" w:rsidRPr="002B1B81" w:rsidRDefault="002D798B" w:rsidP="005239F5">
            <w:pPr>
              <w:pStyle w:val="CRCoverPage"/>
              <w:spacing w:after="0"/>
              <w:ind w:left="99"/>
              <w:rPr>
                <w:noProof/>
              </w:rPr>
            </w:pPr>
            <w:r w:rsidRPr="002B1B81">
              <w:rPr>
                <w:noProof/>
              </w:rPr>
              <w:t xml:space="preserve">TS/TR ... CR ... </w:t>
            </w:r>
          </w:p>
        </w:tc>
      </w:tr>
      <w:tr w:rsidR="002D798B" w:rsidRPr="002B1B81" w:rsidTr="005239F5">
        <w:tc>
          <w:tcPr>
            <w:tcW w:w="2268" w:type="dxa"/>
            <w:gridSpan w:val="2"/>
            <w:tcBorders>
              <w:left w:val="single" w:sz="4" w:space="0" w:color="auto"/>
            </w:tcBorders>
          </w:tcPr>
          <w:p w:rsidR="002D798B" w:rsidRPr="002B1B81" w:rsidRDefault="002D798B" w:rsidP="005239F5">
            <w:pPr>
              <w:pStyle w:val="CRCoverPage"/>
              <w:spacing w:after="0"/>
              <w:rPr>
                <w:b/>
                <w:i/>
                <w:noProof/>
              </w:rPr>
            </w:pPr>
            <w:r w:rsidRPr="002B1B8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D798B" w:rsidRPr="002B1B81" w:rsidRDefault="002D798B" w:rsidP="005239F5">
            <w:pPr>
              <w:pStyle w:val="CRCoverPage"/>
              <w:spacing w:after="0"/>
              <w:jc w:val="center"/>
              <w:rPr>
                <w:b/>
                <w:caps/>
                <w:noProof/>
                <w:lang w:eastAsia="zh-CN"/>
              </w:rPr>
            </w:pPr>
            <w:r w:rsidRPr="002B1B8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798B" w:rsidRPr="002B1B81" w:rsidRDefault="002D798B" w:rsidP="005239F5">
            <w:pPr>
              <w:pStyle w:val="CRCoverPage"/>
              <w:spacing w:after="0"/>
              <w:jc w:val="center"/>
              <w:rPr>
                <w:b/>
                <w:caps/>
                <w:noProof/>
                <w:lang w:eastAsia="zh-CN"/>
              </w:rPr>
            </w:pPr>
          </w:p>
        </w:tc>
        <w:tc>
          <w:tcPr>
            <w:tcW w:w="2977" w:type="dxa"/>
            <w:gridSpan w:val="3"/>
          </w:tcPr>
          <w:p w:rsidR="002D798B" w:rsidRPr="002B1B81" w:rsidRDefault="002D798B" w:rsidP="005239F5">
            <w:pPr>
              <w:pStyle w:val="CRCoverPage"/>
              <w:spacing w:after="0"/>
              <w:rPr>
                <w:noProof/>
              </w:rPr>
            </w:pPr>
            <w:r w:rsidRPr="002B1B81">
              <w:rPr>
                <w:noProof/>
              </w:rPr>
              <w:t xml:space="preserve"> Test specifications</w:t>
            </w:r>
          </w:p>
        </w:tc>
        <w:tc>
          <w:tcPr>
            <w:tcW w:w="3828" w:type="dxa"/>
            <w:gridSpan w:val="4"/>
            <w:tcBorders>
              <w:right w:val="single" w:sz="4" w:space="0" w:color="auto"/>
            </w:tcBorders>
            <w:shd w:val="pct30" w:color="FFFF00" w:fill="auto"/>
          </w:tcPr>
          <w:p w:rsidR="002D798B" w:rsidRPr="002B1B81" w:rsidRDefault="002D798B" w:rsidP="005239F5">
            <w:pPr>
              <w:pStyle w:val="CRCoverPage"/>
              <w:spacing w:after="0"/>
              <w:ind w:left="99"/>
              <w:rPr>
                <w:noProof/>
                <w:lang w:eastAsia="zh-CN"/>
              </w:rPr>
            </w:pPr>
            <w:r w:rsidRPr="002B1B81">
              <w:rPr>
                <w:noProof/>
              </w:rPr>
              <w:t>TS</w:t>
            </w:r>
            <w:r w:rsidRPr="002B1B81">
              <w:rPr>
                <w:rFonts w:hint="eastAsia"/>
                <w:noProof/>
                <w:lang w:eastAsia="zh-CN"/>
              </w:rPr>
              <w:t>38.141-1</w:t>
            </w:r>
            <w:r>
              <w:rPr>
                <w:rFonts w:hint="eastAsia"/>
                <w:noProof/>
                <w:lang w:eastAsia="zh-CN"/>
              </w:rPr>
              <w:t xml:space="preserve">, </w:t>
            </w:r>
            <w:r w:rsidRPr="002B1B81">
              <w:rPr>
                <w:noProof/>
              </w:rPr>
              <w:t>TS</w:t>
            </w:r>
            <w:r w:rsidRPr="002B1B81">
              <w:rPr>
                <w:rFonts w:hint="eastAsia"/>
                <w:noProof/>
                <w:lang w:eastAsia="zh-CN"/>
              </w:rPr>
              <w:t>38.141-</w:t>
            </w:r>
            <w:r>
              <w:rPr>
                <w:rFonts w:hint="eastAsia"/>
                <w:noProof/>
                <w:lang w:eastAsia="zh-CN"/>
              </w:rPr>
              <w:t>2</w:t>
            </w:r>
          </w:p>
        </w:tc>
      </w:tr>
      <w:tr w:rsidR="002D798B" w:rsidRPr="002B1B81" w:rsidTr="005239F5">
        <w:tc>
          <w:tcPr>
            <w:tcW w:w="2268" w:type="dxa"/>
            <w:gridSpan w:val="2"/>
            <w:tcBorders>
              <w:left w:val="single" w:sz="4" w:space="0" w:color="auto"/>
            </w:tcBorders>
          </w:tcPr>
          <w:p w:rsidR="002D798B" w:rsidRPr="002B1B81" w:rsidRDefault="002D798B" w:rsidP="005239F5">
            <w:pPr>
              <w:pStyle w:val="CRCoverPage"/>
              <w:spacing w:after="0"/>
              <w:rPr>
                <w:b/>
                <w:i/>
                <w:noProof/>
              </w:rPr>
            </w:pPr>
            <w:r w:rsidRPr="002B1B8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D798B" w:rsidRPr="002B1B81" w:rsidRDefault="002D798B" w:rsidP="005239F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798B" w:rsidRPr="002B1B81" w:rsidRDefault="002D798B" w:rsidP="005239F5">
            <w:pPr>
              <w:pStyle w:val="CRCoverPage"/>
              <w:spacing w:after="0"/>
              <w:jc w:val="center"/>
              <w:rPr>
                <w:b/>
                <w:caps/>
                <w:noProof/>
                <w:lang w:eastAsia="zh-CN"/>
              </w:rPr>
            </w:pPr>
            <w:r w:rsidRPr="002B1B81">
              <w:rPr>
                <w:rFonts w:hint="eastAsia"/>
                <w:b/>
                <w:caps/>
                <w:noProof/>
                <w:lang w:eastAsia="zh-CN"/>
              </w:rPr>
              <w:t>X</w:t>
            </w:r>
          </w:p>
        </w:tc>
        <w:tc>
          <w:tcPr>
            <w:tcW w:w="2977" w:type="dxa"/>
            <w:gridSpan w:val="3"/>
          </w:tcPr>
          <w:p w:rsidR="002D798B" w:rsidRPr="002B1B81" w:rsidRDefault="002D798B" w:rsidP="005239F5">
            <w:pPr>
              <w:pStyle w:val="CRCoverPage"/>
              <w:spacing w:after="0"/>
              <w:rPr>
                <w:noProof/>
              </w:rPr>
            </w:pPr>
            <w:r w:rsidRPr="002B1B81">
              <w:rPr>
                <w:noProof/>
              </w:rPr>
              <w:t xml:space="preserve"> O&amp;M Specifications</w:t>
            </w:r>
          </w:p>
        </w:tc>
        <w:tc>
          <w:tcPr>
            <w:tcW w:w="3828" w:type="dxa"/>
            <w:gridSpan w:val="4"/>
            <w:tcBorders>
              <w:right w:val="single" w:sz="4" w:space="0" w:color="auto"/>
            </w:tcBorders>
            <w:shd w:val="pct30" w:color="FFFF00" w:fill="auto"/>
          </w:tcPr>
          <w:p w:rsidR="002D798B" w:rsidRPr="002B1B81" w:rsidRDefault="002D798B" w:rsidP="005239F5">
            <w:pPr>
              <w:pStyle w:val="CRCoverPage"/>
              <w:spacing w:after="0"/>
              <w:ind w:left="99"/>
              <w:rPr>
                <w:noProof/>
              </w:rPr>
            </w:pPr>
            <w:r w:rsidRPr="002B1B81">
              <w:rPr>
                <w:noProof/>
              </w:rPr>
              <w:t xml:space="preserve">TS/TR ... CR ... </w:t>
            </w:r>
          </w:p>
        </w:tc>
      </w:tr>
      <w:tr w:rsidR="002D798B" w:rsidRPr="002B1B81" w:rsidTr="005239F5">
        <w:tc>
          <w:tcPr>
            <w:tcW w:w="2268" w:type="dxa"/>
            <w:gridSpan w:val="2"/>
            <w:tcBorders>
              <w:left w:val="single" w:sz="4" w:space="0" w:color="auto"/>
            </w:tcBorders>
          </w:tcPr>
          <w:p w:rsidR="002D798B" w:rsidRPr="002B1B81" w:rsidRDefault="002D798B" w:rsidP="005239F5">
            <w:pPr>
              <w:pStyle w:val="CRCoverPage"/>
              <w:spacing w:after="0"/>
              <w:rPr>
                <w:b/>
                <w:i/>
                <w:noProof/>
              </w:rPr>
            </w:pPr>
          </w:p>
        </w:tc>
        <w:tc>
          <w:tcPr>
            <w:tcW w:w="7373" w:type="dxa"/>
            <w:gridSpan w:val="9"/>
            <w:tcBorders>
              <w:right w:val="single" w:sz="4" w:space="0" w:color="auto"/>
            </w:tcBorders>
          </w:tcPr>
          <w:p w:rsidR="002D798B" w:rsidRPr="002B1B81" w:rsidRDefault="002D798B" w:rsidP="005239F5">
            <w:pPr>
              <w:pStyle w:val="CRCoverPage"/>
              <w:spacing w:after="0"/>
              <w:rPr>
                <w:noProof/>
              </w:rPr>
            </w:pPr>
          </w:p>
        </w:tc>
      </w:tr>
      <w:tr w:rsidR="002D798B" w:rsidRPr="002B1B81" w:rsidTr="005239F5">
        <w:tc>
          <w:tcPr>
            <w:tcW w:w="2268" w:type="dxa"/>
            <w:gridSpan w:val="2"/>
            <w:tcBorders>
              <w:left w:val="single" w:sz="4" w:space="0" w:color="auto"/>
              <w:bottom w:val="single" w:sz="4" w:space="0" w:color="auto"/>
            </w:tcBorders>
          </w:tcPr>
          <w:p w:rsidR="002D798B" w:rsidRPr="002B1B81" w:rsidRDefault="002D798B" w:rsidP="005239F5">
            <w:pPr>
              <w:pStyle w:val="CRCoverPage"/>
              <w:tabs>
                <w:tab w:val="right" w:pos="2184"/>
              </w:tabs>
              <w:spacing w:after="0"/>
              <w:rPr>
                <w:b/>
                <w:i/>
                <w:noProof/>
              </w:rPr>
            </w:pPr>
            <w:r w:rsidRPr="002B1B81">
              <w:rPr>
                <w:b/>
                <w:i/>
                <w:noProof/>
              </w:rPr>
              <w:t>Other comments:</w:t>
            </w:r>
          </w:p>
        </w:tc>
        <w:tc>
          <w:tcPr>
            <w:tcW w:w="7373" w:type="dxa"/>
            <w:gridSpan w:val="9"/>
            <w:tcBorders>
              <w:bottom w:val="single" w:sz="4" w:space="0" w:color="auto"/>
              <w:right w:val="single" w:sz="4" w:space="0" w:color="auto"/>
            </w:tcBorders>
            <w:shd w:val="pct30" w:color="FFFF00" w:fill="auto"/>
          </w:tcPr>
          <w:p w:rsidR="002D798B" w:rsidRPr="002B1B81" w:rsidRDefault="002D798B" w:rsidP="005239F5">
            <w:pPr>
              <w:pStyle w:val="CRCoverPage"/>
              <w:spacing w:after="0"/>
              <w:ind w:left="100"/>
              <w:rPr>
                <w:noProof/>
              </w:rPr>
            </w:pPr>
          </w:p>
        </w:tc>
      </w:tr>
    </w:tbl>
    <w:p w:rsidR="002D798B" w:rsidRDefault="002D798B" w:rsidP="002D798B">
      <w:pPr>
        <w:pStyle w:val="CRCoverPage"/>
        <w:spacing w:after="0"/>
        <w:rPr>
          <w:noProof/>
          <w:sz w:val="8"/>
          <w:szCs w:val="8"/>
        </w:rPr>
      </w:pPr>
    </w:p>
    <w:p w:rsidR="002D798B" w:rsidRDefault="002D798B" w:rsidP="002D798B">
      <w:pPr>
        <w:rPr>
          <w:noProof/>
        </w:rPr>
        <w:sectPr w:rsidR="002D798B">
          <w:headerReference w:type="even" r:id="rId12"/>
          <w:footnotePr>
            <w:numRestart w:val="eachSect"/>
          </w:footnotePr>
          <w:pgSz w:w="11907" w:h="16840" w:code="9"/>
          <w:pgMar w:top="1418" w:right="1134" w:bottom="1134" w:left="1134" w:header="680" w:footer="567" w:gutter="0"/>
          <w:cols w:space="720"/>
        </w:sectPr>
      </w:pPr>
    </w:p>
    <w:p w:rsidR="0002766C" w:rsidRPr="0002766C" w:rsidRDefault="0002766C" w:rsidP="006645AA">
      <w:pPr>
        <w:pStyle w:val="Heading3"/>
        <w:rPr>
          <w:color w:val="FF0000"/>
        </w:rPr>
      </w:pPr>
      <w:r w:rsidRPr="0002766C">
        <w:rPr>
          <w:color w:val="FF0000"/>
        </w:rPr>
        <w:lastRenderedPageBreak/>
        <w:t xml:space="preserve">------------------------ Start of change---------------------------------------- </w:t>
      </w:r>
    </w:p>
    <w:p w:rsidR="006645AA" w:rsidRPr="005A07C7" w:rsidRDefault="006645AA" w:rsidP="006645AA">
      <w:pPr>
        <w:pStyle w:val="Heading3"/>
      </w:pPr>
      <w:r w:rsidRPr="005A07C7">
        <w:t>8.3.</w:t>
      </w:r>
      <w:r w:rsidRPr="005A07C7">
        <w:rPr>
          <w:rFonts w:hint="eastAsia"/>
          <w:lang w:eastAsia="zh-CN"/>
        </w:rPr>
        <w:t>3</w:t>
      </w:r>
      <w:r w:rsidRPr="005A07C7">
        <w:tab/>
        <w:t>Performance requirements for PUCCH format 1</w:t>
      </w:r>
      <w:bookmarkEnd w:id="0"/>
    </w:p>
    <w:p w:rsidR="006645AA" w:rsidRPr="005A07C7" w:rsidRDefault="006645AA" w:rsidP="006645AA">
      <w:pPr>
        <w:pStyle w:val="Heading4"/>
        <w:rPr>
          <w:lang w:eastAsia="ko-KR"/>
        </w:rPr>
      </w:pPr>
      <w:bookmarkStart w:id="3" w:name="_Toc535320702"/>
      <w:r w:rsidRPr="005A07C7">
        <w:t>8.3.3.1</w:t>
      </w:r>
      <w:r w:rsidRPr="005A07C7">
        <w:tab/>
        <w:t>NACK to ACK requirements</w:t>
      </w:r>
      <w:bookmarkEnd w:id="3"/>
    </w:p>
    <w:p w:rsidR="006645AA" w:rsidRPr="005A07C7" w:rsidRDefault="006645AA" w:rsidP="006645AA">
      <w:pPr>
        <w:pStyle w:val="Heading5"/>
      </w:pPr>
      <w:bookmarkStart w:id="4" w:name="_Toc535320703"/>
      <w:r w:rsidRPr="005A07C7">
        <w:t>8.3.3.1.1</w:t>
      </w:r>
      <w:r w:rsidRPr="005A07C7">
        <w:tab/>
        <w:t>General</w:t>
      </w:r>
      <w:bookmarkEnd w:id="4"/>
    </w:p>
    <w:p w:rsidR="006645AA" w:rsidRPr="005A07C7" w:rsidRDefault="006645AA" w:rsidP="006645AA">
      <w:r w:rsidRPr="005A07C7">
        <w:t>The NACK to ACK detection probability is the probability that an ACK bit is falsely detected when an NACK bit was sent on the particular bit position, where the NACK to ACK detection probability is defined as follows:</w:t>
      </w:r>
    </w:p>
    <w:p w:rsidR="006645AA" w:rsidRPr="005A07C7" w:rsidRDefault="006645AA" w:rsidP="006645AA">
      <w:pPr>
        <w:pStyle w:val="EQ"/>
      </w:pPr>
      <w:r w:rsidRPr="005A07C7">
        <w:tab/>
      </w:r>
      <w:r w:rsidRPr="005A07C7">
        <w:rPr>
          <w:rFonts w:ascii="Cambria Math" w:hAnsi="Cambria Math"/>
          <w:i/>
          <w:position w:val="-24"/>
          <w:lang w:val="en-US" w:eastAsia="zh-CN"/>
        </w:rPr>
        <w:drawing>
          <wp:inline distT="0" distB="0" distL="0" distR="0" wp14:anchorId="70DAACDD" wp14:editId="10268955">
            <wp:extent cx="3813175" cy="3536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3175" cy="353695"/>
                    </a:xfrm>
                    <a:prstGeom prst="rect">
                      <a:avLst/>
                    </a:prstGeom>
                    <a:noFill/>
                    <a:ln>
                      <a:noFill/>
                    </a:ln>
                  </pic:spPr>
                </pic:pic>
              </a:graphicData>
            </a:graphic>
          </wp:inline>
        </w:drawing>
      </w:r>
      <w:r w:rsidRPr="005A07C7">
        <w:t>,</w:t>
      </w:r>
    </w:p>
    <w:p w:rsidR="006645AA" w:rsidRPr="005A07C7" w:rsidRDefault="006645AA" w:rsidP="006645AA">
      <w:pPr>
        <w:rPr>
          <w:lang w:eastAsia="zh-CN"/>
        </w:rPr>
      </w:pPr>
      <w:proofErr w:type="gramStart"/>
      <w:r w:rsidRPr="005A07C7">
        <w:t>where</w:t>
      </w:r>
      <w:proofErr w:type="gramEnd"/>
      <w:r w:rsidRPr="005A07C7">
        <w:t>:</w:t>
      </w:r>
    </w:p>
    <w:p w:rsidR="006645AA" w:rsidRPr="005A07C7" w:rsidRDefault="006645AA" w:rsidP="006645AA">
      <w:pPr>
        <w:pStyle w:val="B1"/>
      </w:pPr>
      <w:r w:rsidRPr="005A07C7">
        <w:t>-</w:t>
      </w:r>
      <w:r w:rsidRPr="005A07C7">
        <w:tab/>
      </w:r>
      <w:r w:rsidRPr="005A07C7">
        <w:rPr>
          <w:noProof/>
          <w:lang w:val="en-US" w:eastAsia="zh-CN"/>
        </w:rPr>
        <w:drawing>
          <wp:inline distT="0" distB="0" distL="0" distR="0" wp14:anchorId="316F3CD9" wp14:editId="137E28CD">
            <wp:extent cx="1078230" cy="1898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78230" cy="189865"/>
                    </a:xfrm>
                    <a:prstGeom prst="rect">
                      <a:avLst/>
                    </a:prstGeom>
                    <a:noFill/>
                    <a:ln>
                      <a:noFill/>
                    </a:ln>
                  </pic:spPr>
                </pic:pic>
              </a:graphicData>
            </a:graphic>
          </wp:inline>
        </w:drawing>
      </w:r>
      <w:r w:rsidRPr="005A07C7">
        <w:t>denotes the total number of NACK bits transmitted</w:t>
      </w:r>
    </w:p>
    <w:p w:rsidR="006645AA" w:rsidRPr="005A07C7" w:rsidRDefault="006645AA" w:rsidP="006645AA">
      <w:pPr>
        <w:pStyle w:val="B1"/>
      </w:pPr>
      <w:r w:rsidRPr="005A07C7">
        <w:t>-</w:t>
      </w:r>
      <w:r w:rsidRPr="005A07C7">
        <w:tab/>
      </w:r>
      <w:r w:rsidRPr="005A07C7">
        <w:rPr>
          <w:noProof/>
          <w:lang w:val="en-US" w:eastAsia="zh-CN"/>
        </w:rPr>
        <w:drawing>
          <wp:inline distT="0" distB="0" distL="0" distR="0" wp14:anchorId="69EFFD63" wp14:editId="36D8B2A8">
            <wp:extent cx="1871980" cy="18986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1980" cy="189865"/>
                    </a:xfrm>
                    <a:prstGeom prst="rect">
                      <a:avLst/>
                    </a:prstGeom>
                    <a:noFill/>
                    <a:ln>
                      <a:noFill/>
                    </a:ln>
                  </pic:spPr>
                </pic:pic>
              </a:graphicData>
            </a:graphic>
          </wp:inline>
        </w:drawing>
      </w:r>
      <w:r w:rsidRPr="005A07C7">
        <w:t>denotes the number of NACK bits decoded as ACK bits at the receiver, i.e. the number of received ACK bits</w:t>
      </w:r>
    </w:p>
    <w:p w:rsidR="006645AA" w:rsidRPr="005A07C7" w:rsidRDefault="006645AA" w:rsidP="006645AA">
      <w:pPr>
        <w:pStyle w:val="B1"/>
      </w:pPr>
      <w:r w:rsidRPr="005A07C7">
        <w:t>-</w:t>
      </w:r>
      <w:r w:rsidRPr="005A07C7">
        <w:tab/>
        <w:t>NACK bits in the definition do not contain the NACK bits which are mapped from DTX, i.e. NACK bits received when DTX is sent should not be considered.</w:t>
      </w:r>
    </w:p>
    <w:p w:rsidR="006645AA" w:rsidRPr="005A07C7" w:rsidRDefault="006645AA" w:rsidP="006645AA">
      <w:r w:rsidRPr="005A07C7">
        <w:t xml:space="preserve">Random </w:t>
      </w:r>
      <w:proofErr w:type="spellStart"/>
      <w:r w:rsidRPr="005A07C7">
        <w:t>codeword</w:t>
      </w:r>
      <w:proofErr w:type="spellEnd"/>
      <w:r w:rsidRPr="005A07C7">
        <w:t xml:space="preserve"> selection is assumed.</w:t>
      </w:r>
    </w:p>
    <w:p w:rsidR="006645AA" w:rsidRPr="005A07C7" w:rsidRDefault="006645AA" w:rsidP="006645AA">
      <w:pPr>
        <w:pStyle w:val="TH"/>
      </w:pPr>
      <w:r w:rsidRPr="005A07C7">
        <w:t>Table 8.3.3.1.1-1: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5A07C7" w:rsidRPr="005A07C7" w:rsidTr="006645AA">
        <w:trPr>
          <w:cantSplit/>
          <w:jc w:val="center"/>
        </w:trPr>
        <w:tc>
          <w:tcPr>
            <w:tcW w:w="2965" w:type="dxa"/>
          </w:tcPr>
          <w:p w:rsidR="006645AA" w:rsidRPr="005A07C7" w:rsidRDefault="006645AA" w:rsidP="006645AA">
            <w:pPr>
              <w:pStyle w:val="TAH"/>
              <w:rPr>
                <w:rFonts w:eastAsia="?? ??" w:cs="Arial"/>
                <w:bCs/>
              </w:rPr>
            </w:pPr>
            <w:r w:rsidRPr="005A07C7">
              <w:rPr>
                <w:rFonts w:eastAsia="?? ??" w:cs="Arial"/>
                <w:bCs/>
              </w:rPr>
              <w:t>Parameter</w:t>
            </w:r>
          </w:p>
        </w:tc>
        <w:tc>
          <w:tcPr>
            <w:tcW w:w="2019" w:type="dxa"/>
          </w:tcPr>
          <w:p w:rsidR="006645AA" w:rsidRPr="005A07C7" w:rsidRDefault="006645AA" w:rsidP="006645AA">
            <w:pPr>
              <w:pStyle w:val="TAH"/>
              <w:rPr>
                <w:rFonts w:eastAsia="?? ??" w:cs="Arial"/>
                <w:bCs/>
              </w:rPr>
            </w:pPr>
            <w:r w:rsidRPr="005A07C7">
              <w:rPr>
                <w:rFonts w:eastAsia="?? ??" w:cs="Arial"/>
                <w:bCs/>
              </w:rPr>
              <w:t>Test</w:t>
            </w:r>
          </w:p>
        </w:tc>
      </w:tr>
      <w:tr w:rsidR="005A07C7" w:rsidRPr="005A07C7" w:rsidTr="006645AA">
        <w:trPr>
          <w:cantSplit/>
          <w:jc w:val="center"/>
        </w:trPr>
        <w:tc>
          <w:tcPr>
            <w:tcW w:w="2965" w:type="dxa"/>
            <w:vAlign w:val="center"/>
          </w:tcPr>
          <w:p w:rsidR="006645AA" w:rsidRPr="005A07C7" w:rsidRDefault="006645AA" w:rsidP="006645AA">
            <w:pPr>
              <w:pStyle w:val="TAL"/>
              <w:rPr>
                <w:lang w:eastAsia="zh-CN"/>
              </w:rPr>
            </w:pPr>
            <w:proofErr w:type="spellStart"/>
            <w:r w:rsidRPr="005A07C7">
              <w:rPr>
                <w:lang w:eastAsia="zh-CN"/>
              </w:rPr>
              <w:t>nrofBits</w:t>
            </w:r>
            <w:proofErr w:type="spellEnd"/>
          </w:p>
        </w:tc>
        <w:tc>
          <w:tcPr>
            <w:tcW w:w="2019" w:type="dxa"/>
            <w:vAlign w:val="center"/>
          </w:tcPr>
          <w:p w:rsidR="006645AA" w:rsidRPr="005A07C7" w:rsidRDefault="006645AA" w:rsidP="006645AA">
            <w:pPr>
              <w:pStyle w:val="TAC"/>
              <w:rPr>
                <w:rFonts w:eastAsia="?? ??" w:cs="Arial"/>
              </w:rPr>
            </w:pPr>
            <w:r w:rsidRPr="005A07C7">
              <w:rPr>
                <w:rFonts w:eastAsia="?? ??" w:cs="Arial"/>
              </w:rPr>
              <w:t>2</w:t>
            </w:r>
          </w:p>
        </w:tc>
      </w:tr>
      <w:tr w:rsidR="005A07C7" w:rsidRPr="005A07C7" w:rsidTr="006645AA">
        <w:trPr>
          <w:cantSplit/>
          <w:jc w:val="center"/>
        </w:trPr>
        <w:tc>
          <w:tcPr>
            <w:tcW w:w="2965" w:type="dxa"/>
            <w:vAlign w:val="center"/>
          </w:tcPr>
          <w:p w:rsidR="006645AA" w:rsidRPr="005A07C7" w:rsidRDefault="006645AA" w:rsidP="006645AA">
            <w:pPr>
              <w:pStyle w:val="TAL"/>
              <w:rPr>
                <w:rFonts w:eastAsia="?? ??" w:cs="Arial"/>
              </w:rPr>
            </w:pPr>
            <w:proofErr w:type="spellStart"/>
            <w:r w:rsidRPr="005A07C7">
              <w:t>nrofPRBs</w:t>
            </w:r>
            <w:proofErr w:type="spellEnd"/>
          </w:p>
        </w:tc>
        <w:tc>
          <w:tcPr>
            <w:tcW w:w="2019" w:type="dxa"/>
            <w:vAlign w:val="center"/>
          </w:tcPr>
          <w:p w:rsidR="006645AA" w:rsidRPr="005A07C7" w:rsidRDefault="006645AA" w:rsidP="006645AA">
            <w:pPr>
              <w:pStyle w:val="TAC"/>
              <w:rPr>
                <w:rFonts w:eastAsia="?? ??" w:cs="Arial"/>
              </w:rPr>
            </w:pPr>
            <w:r w:rsidRPr="005A07C7">
              <w:rPr>
                <w:rFonts w:eastAsia="?? ??" w:cs="Arial"/>
              </w:rPr>
              <w:t>1</w:t>
            </w:r>
          </w:p>
        </w:tc>
      </w:tr>
      <w:tr w:rsidR="005A07C7" w:rsidRPr="005A07C7" w:rsidTr="006645AA">
        <w:trPr>
          <w:cantSplit/>
          <w:jc w:val="center"/>
        </w:trPr>
        <w:tc>
          <w:tcPr>
            <w:tcW w:w="2965" w:type="dxa"/>
            <w:vAlign w:val="center"/>
          </w:tcPr>
          <w:p w:rsidR="006645AA" w:rsidRPr="005A07C7" w:rsidRDefault="006645AA" w:rsidP="006645AA">
            <w:pPr>
              <w:pStyle w:val="TAL"/>
              <w:rPr>
                <w:rFonts w:eastAsia="?? ??" w:cs="Arial"/>
              </w:rPr>
            </w:pPr>
            <w:proofErr w:type="spellStart"/>
            <w:r w:rsidRPr="005A07C7">
              <w:t>nrofSymbols</w:t>
            </w:r>
            <w:proofErr w:type="spellEnd"/>
          </w:p>
        </w:tc>
        <w:tc>
          <w:tcPr>
            <w:tcW w:w="2019" w:type="dxa"/>
            <w:vAlign w:val="center"/>
          </w:tcPr>
          <w:p w:rsidR="006645AA" w:rsidRPr="005A07C7" w:rsidRDefault="006645AA" w:rsidP="006645AA">
            <w:pPr>
              <w:pStyle w:val="TAC"/>
              <w:rPr>
                <w:rFonts w:eastAsia="?? ??" w:cs="Arial"/>
              </w:rPr>
            </w:pPr>
            <w:r w:rsidRPr="005A07C7">
              <w:rPr>
                <w:rFonts w:eastAsia="?? ??" w:cs="Arial"/>
              </w:rPr>
              <w:t>14</w:t>
            </w:r>
          </w:p>
        </w:tc>
      </w:tr>
      <w:tr w:rsidR="005A07C7" w:rsidRPr="005A07C7" w:rsidTr="006645AA">
        <w:trPr>
          <w:cantSplit/>
          <w:jc w:val="center"/>
        </w:trPr>
        <w:tc>
          <w:tcPr>
            <w:tcW w:w="2965" w:type="dxa"/>
            <w:vAlign w:val="center"/>
          </w:tcPr>
          <w:p w:rsidR="006645AA" w:rsidRPr="005A07C7" w:rsidRDefault="006645AA" w:rsidP="006645AA">
            <w:pPr>
              <w:pStyle w:val="TAL"/>
            </w:pPr>
            <w:proofErr w:type="spellStart"/>
            <w:r w:rsidRPr="005A07C7">
              <w:t>startingPRB</w:t>
            </w:r>
            <w:proofErr w:type="spellEnd"/>
          </w:p>
        </w:tc>
        <w:tc>
          <w:tcPr>
            <w:tcW w:w="2019" w:type="dxa"/>
            <w:vAlign w:val="center"/>
          </w:tcPr>
          <w:p w:rsidR="006645AA" w:rsidRPr="005A07C7" w:rsidRDefault="006645AA" w:rsidP="006645AA">
            <w:pPr>
              <w:pStyle w:val="TAC"/>
              <w:rPr>
                <w:rFonts w:eastAsia="?? ??" w:cs="Arial"/>
              </w:rPr>
            </w:pPr>
            <w:r w:rsidRPr="005A07C7">
              <w:rPr>
                <w:rFonts w:eastAsia="?? ??" w:cs="Arial"/>
              </w:rPr>
              <w:t>0</w:t>
            </w:r>
          </w:p>
        </w:tc>
      </w:tr>
      <w:tr w:rsidR="005A07C7" w:rsidRPr="005A07C7" w:rsidTr="006645AA">
        <w:trPr>
          <w:cantSplit/>
          <w:jc w:val="center"/>
        </w:trPr>
        <w:tc>
          <w:tcPr>
            <w:tcW w:w="2965" w:type="dxa"/>
            <w:vAlign w:val="center"/>
          </w:tcPr>
          <w:p w:rsidR="006645AA" w:rsidRPr="005A07C7" w:rsidRDefault="006645AA" w:rsidP="006645AA">
            <w:pPr>
              <w:pStyle w:val="TAL"/>
            </w:pPr>
            <w:proofErr w:type="spellStart"/>
            <w:r w:rsidRPr="005A07C7">
              <w:t>intraSlotFrequencyHopping</w:t>
            </w:r>
            <w:proofErr w:type="spellEnd"/>
          </w:p>
        </w:tc>
        <w:tc>
          <w:tcPr>
            <w:tcW w:w="2019" w:type="dxa"/>
            <w:vAlign w:val="center"/>
          </w:tcPr>
          <w:p w:rsidR="006645AA" w:rsidRPr="005A07C7" w:rsidRDefault="006645AA" w:rsidP="006645AA">
            <w:pPr>
              <w:pStyle w:val="TAC"/>
              <w:rPr>
                <w:rFonts w:eastAsia="?? ??" w:cs="Arial"/>
              </w:rPr>
            </w:pPr>
            <w:r w:rsidRPr="005A07C7">
              <w:rPr>
                <w:rFonts w:eastAsia="?? ??" w:cs="Arial"/>
              </w:rPr>
              <w:t>enabled</w:t>
            </w:r>
          </w:p>
        </w:tc>
      </w:tr>
      <w:tr w:rsidR="005A07C7" w:rsidRPr="005A07C7" w:rsidTr="006645AA">
        <w:trPr>
          <w:cantSplit/>
          <w:jc w:val="center"/>
        </w:trPr>
        <w:tc>
          <w:tcPr>
            <w:tcW w:w="2965" w:type="dxa"/>
            <w:vAlign w:val="center"/>
          </w:tcPr>
          <w:p w:rsidR="006645AA" w:rsidRPr="005A07C7" w:rsidRDefault="006645AA" w:rsidP="006645AA">
            <w:pPr>
              <w:pStyle w:val="TAL"/>
            </w:pPr>
            <w:proofErr w:type="spellStart"/>
            <w:r w:rsidRPr="005A07C7">
              <w:t>secondHopPRB</w:t>
            </w:r>
            <w:proofErr w:type="spellEnd"/>
          </w:p>
        </w:tc>
        <w:tc>
          <w:tcPr>
            <w:tcW w:w="2019" w:type="dxa"/>
            <w:vAlign w:val="center"/>
          </w:tcPr>
          <w:p w:rsidR="006645AA" w:rsidRPr="005A07C7" w:rsidRDefault="006645AA" w:rsidP="006645AA">
            <w:pPr>
              <w:pStyle w:val="TAC"/>
              <w:rPr>
                <w:rFonts w:eastAsia="?? ??" w:cs="Arial"/>
              </w:rPr>
            </w:pPr>
            <w:r w:rsidRPr="005A07C7">
              <w:rPr>
                <w:rFonts w:eastAsia="?? ??" w:cs="Arial"/>
              </w:rPr>
              <w:t xml:space="preserve">The largest PRB index - </w:t>
            </w:r>
            <w:proofErr w:type="spellStart"/>
            <w:r w:rsidRPr="005A07C7">
              <w:rPr>
                <w:rFonts w:eastAsia="?? ??" w:cs="Arial"/>
              </w:rPr>
              <w:t>nrofPRBs</w:t>
            </w:r>
            <w:proofErr w:type="spellEnd"/>
          </w:p>
        </w:tc>
      </w:tr>
      <w:tr w:rsidR="005A07C7" w:rsidRPr="005A07C7" w:rsidTr="006645AA">
        <w:trPr>
          <w:cantSplit/>
          <w:jc w:val="center"/>
        </w:trPr>
        <w:tc>
          <w:tcPr>
            <w:tcW w:w="2965" w:type="dxa"/>
            <w:vAlign w:val="center"/>
          </w:tcPr>
          <w:p w:rsidR="006645AA" w:rsidRPr="005A07C7" w:rsidRDefault="006645AA" w:rsidP="006645AA">
            <w:pPr>
              <w:pStyle w:val="TAL"/>
            </w:pPr>
            <w:proofErr w:type="spellStart"/>
            <w:r w:rsidRPr="005A07C7">
              <w:t>initialCyclicShift</w:t>
            </w:r>
            <w:proofErr w:type="spellEnd"/>
          </w:p>
        </w:tc>
        <w:tc>
          <w:tcPr>
            <w:tcW w:w="2019" w:type="dxa"/>
            <w:vAlign w:val="center"/>
          </w:tcPr>
          <w:p w:rsidR="006645AA" w:rsidRPr="005A07C7" w:rsidRDefault="006645AA" w:rsidP="006645AA">
            <w:pPr>
              <w:pStyle w:val="TAC"/>
              <w:rPr>
                <w:rFonts w:eastAsia="?? ??" w:cs="Arial"/>
              </w:rPr>
            </w:pPr>
            <w:r w:rsidRPr="005A07C7">
              <w:rPr>
                <w:rFonts w:eastAsia="?? ??" w:cs="Arial"/>
              </w:rPr>
              <w:t>0</w:t>
            </w:r>
          </w:p>
        </w:tc>
      </w:tr>
      <w:tr w:rsidR="005A07C7" w:rsidRPr="005A07C7" w:rsidTr="006645AA">
        <w:trPr>
          <w:cantSplit/>
          <w:jc w:val="center"/>
        </w:trPr>
        <w:tc>
          <w:tcPr>
            <w:tcW w:w="2965" w:type="dxa"/>
            <w:vAlign w:val="center"/>
          </w:tcPr>
          <w:p w:rsidR="006645AA" w:rsidRPr="005A07C7" w:rsidRDefault="006645AA" w:rsidP="006645AA">
            <w:pPr>
              <w:pStyle w:val="TAL"/>
            </w:pPr>
            <w:proofErr w:type="spellStart"/>
            <w:r w:rsidRPr="005A07C7">
              <w:t>startingSymbolIndex</w:t>
            </w:r>
            <w:proofErr w:type="spellEnd"/>
          </w:p>
        </w:tc>
        <w:tc>
          <w:tcPr>
            <w:tcW w:w="2019" w:type="dxa"/>
            <w:vAlign w:val="center"/>
          </w:tcPr>
          <w:p w:rsidR="006645AA" w:rsidRPr="005A07C7" w:rsidRDefault="006645AA" w:rsidP="006645AA">
            <w:pPr>
              <w:pStyle w:val="TAC"/>
              <w:rPr>
                <w:rFonts w:eastAsia="?? ??" w:cs="Arial"/>
              </w:rPr>
            </w:pPr>
            <w:r w:rsidRPr="005A07C7">
              <w:rPr>
                <w:rFonts w:eastAsia="?? ??" w:cs="Arial"/>
              </w:rPr>
              <w:t>0</w:t>
            </w:r>
          </w:p>
        </w:tc>
      </w:tr>
      <w:tr w:rsidR="005A07C7" w:rsidRPr="005A07C7" w:rsidTr="006645AA">
        <w:trPr>
          <w:cantSplit/>
          <w:jc w:val="center"/>
        </w:trPr>
        <w:tc>
          <w:tcPr>
            <w:tcW w:w="2965" w:type="dxa"/>
            <w:vAlign w:val="center"/>
          </w:tcPr>
          <w:p w:rsidR="006645AA" w:rsidRPr="005A07C7" w:rsidRDefault="006645AA" w:rsidP="006645AA">
            <w:pPr>
              <w:pStyle w:val="TAL"/>
            </w:pPr>
            <w:r w:rsidRPr="005A07C7">
              <w:t>Index of orthogonal sequence (time-domain-OCC)</w:t>
            </w:r>
          </w:p>
        </w:tc>
        <w:tc>
          <w:tcPr>
            <w:tcW w:w="2019" w:type="dxa"/>
            <w:vAlign w:val="center"/>
          </w:tcPr>
          <w:p w:rsidR="006645AA" w:rsidRPr="005A07C7" w:rsidRDefault="006645AA" w:rsidP="006645AA">
            <w:pPr>
              <w:pStyle w:val="TAC"/>
              <w:rPr>
                <w:rFonts w:eastAsia="宋体"/>
              </w:rPr>
            </w:pPr>
            <w:r w:rsidRPr="005A07C7">
              <w:rPr>
                <w:rFonts w:eastAsia="宋体"/>
              </w:rPr>
              <w:t>0</w:t>
            </w:r>
          </w:p>
        </w:tc>
      </w:tr>
    </w:tbl>
    <w:p w:rsidR="006645AA" w:rsidRPr="005A07C7" w:rsidRDefault="006645AA" w:rsidP="00A406AE"/>
    <w:p w:rsidR="006645AA" w:rsidRPr="005A07C7" w:rsidRDefault="006645AA" w:rsidP="006645AA">
      <w:pPr>
        <w:pStyle w:val="Heading5"/>
      </w:pPr>
      <w:bookmarkStart w:id="5" w:name="_Toc535320704"/>
      <w:r w:rsidRPr="005A07C7">
        <w:t>8.3.3.1.2</w:t>
      </w:r>
      <w:r w:rsidRPr="005A07C7">
        <w:tab/>
        <w:t>Minimum requirements</w:t>
      </w:r>
      <w:bookmarkEnd w:id="5"/>
    </w:p>
    <w:p w:rsidR="006645AA" w:rsidRPr="005A07C7" w:rsidRDefault="006645AA" w:rsidP="006645AA">
      <w:r w:rsidRPr="005A07C7">
        <w:rPr>
          <w:rFonts w:hint="eastAsia"/>
          <w:lang w:eastAsia="zh-CN"/>
        </w:rPr>
        <w:t>T</w:t>
      </w:r>
      <w:r w:rsidRPr="005A07C7">
        <w:t>he NACK to ACK probability shall not exceed 0.1% at the SNR given in table 8.3.3.1.2-1 and table 8.3.3.1.2-2.</w:t>
      </w:r>
    </w:p>
    <w:p w:rsidR="006645AA" w:rsidRPr="005A07C7" w:rsidRDefault="006645AA" w:rsidP="006645AA">
      <w:pPr>
        <w:pStyle w:val="TH"/>
      </w:pPr>
      <w:r w:rsidRPr="005A07C7">
        <w:lastRenderedPageBreak/>
        <w:t xml:space="preserve">Table </w:t>
      </w:r>
      <w:r w:rsidRPr="005A07C7">
        <w:rPr>
          <w:rFonts w:cs="Arial"/>
        </w:rPr>
        <w:t xml:space="preserve">8.3.3.1.2-1: Minimum requirements for PUCCH format 1 with 15 kHz </w:t>
      </w:r>
      <w:r w:rsidRPr="005A07C7">
        <w:rPr>
          <w:rFonts w:cs="Arial" w:hint="eastAsia"/>
          <w:lang w:eastAsia="zh-CN"/>
        </w:rPr>
        <w:t>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5A07C7" w:rsidRPr="005A07C7" w:rsidTr="006645AA">
        <w:trPr>
          <w:trHeight w:val="227"/>
          <w:jc w:val="center"/>
        </w:trPr>
        <w:tc>
          <w:tcPr>
            <w:tcW w:w="1012" w:type="dxa"/>
            <w:vMerge w:val="restart"/>
          </w:tcPr>
          <w:p w:rsidR="006645AA" w:rsidRPr="005A07C7" w:rsidRDefault="006645AA" w:rsidP="006645AA">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012" w:type="dxa"/>
            <w:vMerge w:val="restart"/>
          </w:tcPr>
          <w:p w:rsidR="006645AA" w:rsidRPr="005A07C7" w:rsidRDefault="006645AA" w:rsidP="006645AA">
            <w:pPr>
              <w:pStyle w:val="TAH"/>
              <w:rPr>
                <w:rFonts w:cs="Arial"/>
                <w:lang w:eastAsia="zh-CN"/>
              </w:rPr>
            </w:pPr>
            <w:r w:rsidRPr="005A07C7">
              <w:rPr>
                <w:rFonts w:cs="Arial"/>
                <w:lang w:eastAsia="zh-CN"/>
              </w:rPr>
              <w:t>Number of RX antennas</w:t>
            </w:r>
          </w:p>
        </w:tc>
        <w:tc>
          <w:tcPr>
            <w:tcW w:w="919" w:type="dxa"/>
            <w:vMerge w:val="restart"/>
          </w:tcPr>
          <w:p w:rsidR="006645AA" w:rsidRPr="005A07C7" w:rsidRDefault="006645AA" w:rsidP="006645AA">
            <w:pPr>
              <w:pStyle w:val="TAH"/>
              <w:rPr>
                <w:rFonts w:cs="Arial"/>
              </w:rPr>
            </w:pPr>
            <w:r w:rsidRPr="005A07C7">
              <w:rPr>
                <w:rFonts w:cs="Arial"/>
              </w:rPr>
              <w:t>Cyclic Prefix</w:t>
            </w:r>
          </w:p>
        </w:tc>
        <w:tc>
          <w:tcPr>
            <w:tcW w:w="1294" w:type="dxa"/>
            <w:vMerge w:val="restart"/>
          </w:tcPr>
          <w:p w:rsidR="006645AA" w:rsidRPr="005A07C7" w:rsidRDefault="006645AA" w:rsidP="001705E3">
            <w:pPr>
              <w:pStyle w:val="TAH"/>
              <w:rPr>
                <w:rFonts w:cs="Arial"/>
              </w:rPr>
            </w:pPr>
            <w:r w:rsidRPr="005A07C7">
              <w:rPr>
                <w:rFonts w:cs="Arial"/>
              </w:rPr>
              <w:t xml:space="preserve">Propagation conditions and correlation matrix (Annex </w:t>
            </w:r>
            <w:del w:id="6" w:author="Aijun CAO" w:date="2019-02-28T19:04:00Z">
              <w:r w:rsidRPr="005A07C7" w:rsidDel="001705E3">
                <w:rPr>
                  <w:rFonts w:cs="Arial" w:hint="eastAsia"/>
                  <w:lang w:eastAsia="zh-CN"/>
                </w:rPr>
                <w:delText>TBD</w:delText>
              </w:r>
            </w:del>
            <w:ins w:id="7" w:author="Aijun CAO" w:date="2019-02-28T19:04:00Z">
              <w:r w:rsidR="001705E3">
                <w:rPr>
                  <w:rFonts w:cs="Arial"/>
                  <w:lang w:eastAsia="zh-CN"/>
                </w:rPr>
                <w:t>G</w:t>
              </w:r>
            </w:ins>
            <w:r w:rsidRPr="005A07C7">
              <w:rPr>
                <w:rFonts w:cs="Arial"/>
              </w:rPr>
              <w:t>)</w:t>
            </w:r>
          </w:p>
        </w:tc>
        <w:tc>
          <w:tcPr>
            <w:tcW w:w="2799" w:type="dxa"/>
            <w:gridSpan w:val="3"/>
          </w:tcPr>
          <w:p w:rsidR="006645AA" w:rsidRPr="005A07C7" w:rsidRDefault="006645AA" w:rsidP="006645AA">
            <w:pPr>
              <w:pStyle w:val="TAH"/>
              <w:rPr>
                <w:rFonts w:cs="Arial"/>
              </w:rPr>
            </w:pPr>
            <w:r w:rsidRPr="005A07C7">
              <w:rPr>
                <w:rFonts w:cs="Arial"/>
              </w:rPr>
              <w:t>Channel bandwidth / SNR (dB)</w:t>
            </w:r>
          </w:p>
        </w:tc>
      </w:tr>
      <w:tr w:rsidR="005A07C7" w:rsidRPr="005A07C7" w:rsidTr="006645AA">
        <w:trPr>
          <w:trHeight w:val="160"/>
          <w:jc w:val="center"/>
        </w:trPr>
        <w:tc>
          <w:tcPr>
            <w:tcW w:w="1012" w:type="dxa"/>
            <w:vMerge/>
          </w:tcPr>
          <w:p w:rsidR="006645AA" w:rsidRPr="005A07C7" w:rsidRDefault="006645AA" w:rsidP="006645AA">
            <w:pPr>
              <w:pStyle w:val="TAH"/>
              <w:rPr>
                <w:rFonts w:cs="Arial"/>
              </w:rPr>
            </w:pPr>
          </w:p>
        </w:tc>
        <w:tc>
          <w:tcPr>
            <w:tcW w:w="1012" w:type="dxa"/>
            <w:vMerge/>
          </w:tcPr>
          <w:p w:rsidR="006645AA" w:rsidRPr="005A07C7" w:rsidRDefault="006645AA" w:rsidP="006645AA">
            <w:pPr>
              <w:pStyle w:val="TAH"/>
              <w:rPr>
                <w:rFonts w:cs="Arial"/>
              </w:rPr>
            </w:pPr>
          </w:p>
        </w:tc>
        <w:tc>
          <w:tcPr>
            <w:tcW w:w="919" w:type="dxa"/>
            <w:vMerge/>
          </w:tcPr>
          <w:p w:rsidR="006645AA" w:rsidRPr="005A07C7" w:rsidRDefault="006645AA" w:rsidP="006645AA">
            <w:pPr>
              <w:pStyle w:val="TAH"/>
              <w:rPr>
                <w:rFonts w:cs="Arial"/>
              </w:rPr>
            </w:pPr>
          </w:p>
        </w:tc>
        <w:tc>
          <w:tcPr>
            <w:tcW w:w="1294" w:type="dxa"/>
            <w:vMerge/>
          </w:tcPr>
          <w:p w:rsidR="006645AA" w:rsidRPr="005A07C7" w:rsidRDefault="006645AA" w:rsidP="006645AA">
            <w:pPr>
              <w:pStyle w:val="TAH"/>
              <w:rPr>
                <w:rFonts w:cs="Arial"/>
              </w:rPr>
            </w:pPr>
          </w:p>
        </w:tc>
        <w:tc>
          <w:tcPr>
            <w:tcW w:w="980" w:type="dxa"/>
          </w:tcPr>
          <w:p w:rsidR="006645AA" w:rsidRPr="005A07C7" w:rsidRDefault="006645AA" w:rsidP="006645AA">
            <w:pPr>
              <w:pStyle w:val="TAH"/>
              <w:rPr>
                <w:rFonts w:cs="Arial"/>
              </w:rPr>
            </w:pPr>
            <w:r w:rsidRPr="005A07C7">
              <w:rPr>
                <w:rFonts w:cs="Arial"/>
              </w:rPr>
              <w:t>5 MHz</w:t>
            </w:r>
          </w:p>
        </w:tc>
        <w:tc>
          <w:tcPr>
            <w:tcW w:w="974" w:type="dxa"/>
          </w:tcPr>
          <w:p w:rsidR="006645AA" w:rsidRPr="005A07C7" w:rsidRDefault="006645AA" w:rsidP="006645AA">
            <w:pPr>
              <w:pStyle w:val="TAH"/>
              <w:rPr>
                <w:rFonts w:cs="Arial"/>
              </w:rPr>
            </w:pPr>
            <w:r w:rsidRPr="005A07C7">
              <w:rPr>
                <w:rFonts w:cs="Arial"/>
              </w:rPr>
              <w:t>10 MHz</w:t>
            </w:r>
          </w:p>
        </w:tc>
        <w:tc>
          <w:tcPr>
            <w:tcW w:w="845" w:type="dxa"/>
          </w:tcPr>
          <w:p w:rsidR="006645AA" w:rsidRPr="005A07C7" w:rsidRDefault="006645AA" w:rsidP="006645AA">
            <w:pPr>
              <w:pStyle w:val="TAH"/>
              <w:rPr>
                <w:rFonts w:cs="Arial"/>
              </w:rPr>
            </w:pPr>
            <w:r w:rsidRPr="005A07C7">
              <w:rPr>
                <w:rFonts w:cs="Arial"/>
              </w:rPr>
              <w:t>20 MHz</w:t>
            </w:r>
          </w:p>
        </w:tc>
      </w:tr>
      <w:tr w:rsidR="005A07C7" w:rsidRPr="005A07C7" w:rsidTr="006645AA">
        <w:trPr>
          <w:trHeight w:val="424"/>
          <w:jc w:val="center"/>
        </w:trPr>
        <w:tc>
          <w:tcPr>
            <w:tcW w:w="1012" w:type="dxa"/>
            <w:vMerge w:val="restart"/>
          </w:tcPr>
          <w:p w:rsidR="006645AA" w:rsidRPr="005A07C7" w:rsidRDefault="006645AA" w:rsidP="006645AA">
            <w:pPr>
              <w:pStyle w:val="TAC"/>
              <w:rPr>
                <w:rFonts w:cs="Arial"/>
                <w:lang w:eastAsia="zh-CN"/>
              </w:rPr>
            </w:pPr>
            <w:r w:rsidRPr="005A07C7">
              <w:rPr>
                <w:rFonts w:cs="Arial"/>
                <w:lang w:eastAsia="zh-CN"/>
              </w:rPr>
              <w:t>1</w:t>
            </w:r>
          </w:p>
        </w:tc>
        <w:tc>
          <w:tcPr>
            <w:tcW w:w="1012" w:type="dxa"/>
          </w:tcPr>
          <w:p w:rsidR="006645AA" w:rsidRPr="005A07C7" w:rsidRDefault="006645AA" w:rsidP="006645AA">
            <w:pPr>
              <w:pStyle w:val="TAC"/>
              <w:rPr>
                <w:rFonts w:cs="Arial"/>
                <w:lang w:eastAsia="zh-CN"/>
              </w:rPr>
            </w:pPr>
            <w:r w:rsidRPr="005A07C7">
              <w:rPr>
                <w:rFonts w:cs="Arial"/>
                <w:lang w:eastAsia="zh-CN"/>
              </w:rPr>
              <w:t>2</w:t>
            </w:r>
          </w:p>
        </w:tc>
        <w:tc>
          <w:tcPr>
            <w:tcW w:w="919" w:type="dxa"/>
          </w:tcPr>
          <w:p w:rsidR="006645AA" w:rsidRPr="005A07C7" w:rsidRDefault="006645AA" w:rsidP="006645AA">
            <w:pPr>
              <w:pStyle w:val="TAC"/>
              <w:rPr>
                <w:rFonts w:cs="Arial"/>
              </w:rPr>
            </w:pPr>
            <w:r w:rsidRPr="005A07C7">
              <w:rPr>
                <w:rFonts w:cs="Arial"/>
              </w:rPr>
              <w:t>Normal</w:t>
            </w:r>
          </w:p>
        </w:tc>
        <w:tc>
          <w:tcPr>
            <w:tcW w:w="1294" w:type="dxa"/>
          </w:tcPr>
          <w:p w:rsidR="006645AA" w:rsidRPr="005A07C7" w:rsidRDefault="006645AA" w:rsidP="006645AA">
            <w:pPr>
              <w:pStyle w:val="TAC"/>
              <w:rPr>
                <w:rFonts w:cs="Arial"/>
              </w:rPr>
            </w:pPr>
            <w:r w:rsidRPr="005A07C7">
              <w:rPr>
                <w:rFonts w:cs="Arial"/>
              </w:rPr>
              <w:t>TDLC-300-100</w:t>
            </w:r>
            <w:r w:rsidRPr="005A07C7">
              <w:rPr>
                <w:rFonts w:cs="Arial"/>
                <w:lang w:eastAsia="zh-CN"/>
              </w:rPr>
              <w:t xml:space="preserve"> Low</w:t>
            </w:r>
          </w:p>
        </w:tc>
        <w:tc>
          <w:tcPr>
            <w:tcW w:w="980" w:type="dxa"/>
            <w:shd w:val="clear" w:color="auto" w:fill="auto"/>
          </w:tcPr>
          <w:p w:rsidR="006645AA" w:rsidRPr="005A07C7" w:rsidRDefault="00E124DA" w:rsidP="006645AA">
            <w:pPr>
              <w:pStyle w:val="TAC"/>
              <w:rPr>
                <w:rFonts w:cs="Arial"/>
                <w:lang w:eastAsia="zh-CN"/>
              </w:rPr>
            </w:pPr>
            <w:ins w:id="8" w:author="Aijun CAO" w:date="2019-02-28T12:55:00Z">
              <w:r>
                <w:rPr>
                  <w:rFonts w:cs="Arial"/>
                  <w:lang w:eastAsia="zh-CN"/>
                </w:rPr>
                <w:t>[</w:t>
              </w:r>
            </w:ins>
            <w:ins w:id="9" w:author="Aijun CAO" w:date="2019-02-28T01:36:00Z">
              <w:r w:rsidR="0084762F">
                <w:rPr>
                  <w:rFonts w:cs="Arial"/>
                  <w:lang w:eastAsia="zh-CN"/>
                </w:rPr>
                <w:t>-3.7</w:t>
              </w:r>
            </w:ins>
            <w:ins w:id="10" w:author="Aijun CAO" w:date="2019-02-28T12:55:00Z">
              <w:r>
                <w:rPr>
                  <w:rFonts w:cs="Arial"/>
                  <w:lang w:eastAsia="zh-CN"/>
                </w:rPr>
                <w:t>]</w:t>
              </w:r>
            </w:ins>
          </w:p>
        </w:tc>
        <w:tc>
          <w:tcPr>
            <w:tcW w:w="974" w:type="dxa"/>
            <w:shd w:val="clear" w:color="auto" w:fill="auto"/>
          </w:tcPr>
          <w:p w:rsidR="006645AA" w:rsidRPr="005A07C7" w:rsidRDefault="00E124DA" w:rsidP="006645AA">
            <w:pPr>
              <w:pStyle w:val="TAC"/>
              <w:rPr>
                <w:rFonts w:cs="Arial"/>
                <w:lang w:eastAsia="zh-CN"/>
              </w:rPr>
            </w:pPr>
            <w:ins w:id="11" w:author="Aijun CAO" w:date="2019-02-28T12:55:00Z">
              <w:r>
                <w:rPr>
                  <w:rFonts w:cs="Arial"/>
                  <w:lang w:eastAsia="zh-CN"/>
                </w:rPr>
                <w:t>[</w:t>
              </w:r>
            </w:ins>
            <w:ins w:id="12" w:author="Aijun CAO" w:date="2019-02-28T01:36:00Z">
              <w:r w:rsidR="001705E3">
                <w:rPr>
                  <w:rFonts w:cs="Arial"/>
                  <w:lang w:eastAsia="zh-CN"/>
                </w:rPr>
                <w:t>-3.6</w:t>
              </w:r>
            </w:ins>
            <w:ins w:id="13" w:author="Aijun CAO" w:date="2019-02-28T12:55:00Z">
              <w:r>
                <w:rPr>
                  <w:rFonts w:cs="Arial"/>
                  <w:lang w:eastAsia="zh-CN"/>
                </w:rPr>
                <w:t>]</w:t>
              </w:r>
            </w:ins>
          </w:p>
        </w:tc>
        <w:tc>
          <w:tcPr>
            <w:tcW w:w="845" w:type="dxa"/>
            <w:shd w:val="clear" w:color="auto" w:fill="auto"/>
          </w:tcPr>
          <w:p w:rsidR="006645AA" w:rsidRPr="005A07C7" w:rsidRDefault="00E124DA" w:rsidP="006645AA">
            <w:pPr>
              <w:pStyle w:val="TAC"/>
              <w:rPr>
                <w:rFonts w:cs="Arial"/>
                <w:lang w:eastAsia="zh-CN"/>
              </w:rPr>
            </w:pPr>
            <w:ins w:id="14" w:author="Aijun CAO" w:date="2019-02-28T12:55:00Z">
              <w:r>
                <w:rPr>
                  <w:rFonts w:cs="Arial"/>
                  <w:lang w:eastAsia="zh-CN"/>
                </w:rPr>
                <w:t>[</w:t>
              </w:r>
            </w:ins>
            <w:ins w:id="15" w:author="Aijun CAO" w:date="2019-02-28T01:36:00Z">
              <w:r w:rsidR="001705E3">
                <w:rPr>
                  <w:rFonts w:cs="Arial"/>
                  <w:lang w:eastAsia="zh-CN"/>
                </w:rPr>
                <w:t>-3.6</w:t>
              </w:r>
            </w:ins>
            <w:ins w:id="16" w:author="Aijun CAO" w:date="2019-02-28T12:55:00Z">
              <w:r>
                <w:rPr>
                  <w:rFonts w:cs="Arial"/>
                  <w:lang w:eastAsia="zh-CN"/>
                </w:rPr>
                <w:t>]</w:t>
              </w:r>
            </w:ins>
          </w:p>
        </w:tc>
      </w:tr>
      <w:tr w:rsidR="005A07C7" w:rsidRPr="005A07C7" w:rsidTr="006645AA">
        <w:trPr>
          <w:trHeight w:val="424"/>
          <w:jc w:val="center"/>
        </w:trPr>
        <w:tc>
          <w:tcPr>
            <w:tcW w:w="1012" w:type="dxa"/>
            <w:vMerge/>
          </w:tcPr>
          <w:p w:rsidR="006645AA" w:rsidRPr="005A07C7" w:rsidRDefault="006645AA" w:rsidP="006645AA">
            <w:pPr>
              <w:pStyle w:val="TAC"/>
              <w:rPr>
                <w:rFonts w:cs="Arial"/>
                <w:lang w:eastAsia="zh-CN"/>
              </w:rPr>
            </w:pPr>
          </w:p>
        </w:tc>
        <w:tc>
          <w:tcPr>
            <w:tcW w:w="1012" w:type="dxa"/>
          </w:tcPr>
          <w:p w:rsidR="006645AA" w:rsidRPr="005A07C7" w:rsidRDefault="006645AA" w:rsidP="006645AA">
            <w:pPr>
              <w:pStyle w:val="TAC"/>
              <w:rPr>
                <w:rFonts w:cs="Arial"/>
                <w:lang w:eastAsia="zh-CN"/>
              </w:rPr>
            </w:pPr>
            <w:r w:rsidRPr="005A07C7">
              <w:rPr>
                <w:rFonts w:cs="Arial"/>
                <w:lang w:eastAsia="zh-CN"/>
              </w:rPr>
              <w:t>4</w:t>
            </w:r>
          </w:p>
        </w:tc>
        <w:tc>
          <w:tcPr>
            <w:tcW w:w="919" w:type="dxa"/>
          </w:tcPr>
          <w:p w:rsidR="006645AA" w:rsidRPr="005A07C7" w:rsidRDefault="006645AA" w:rsidP="006645AA">
            <w:pPr>
              <w:pStyle w:val="TAC"/>
              <w:rPr>
                <w:rFonts w:cs="Arial"/>
              </w:rPr>
            </w:pPr>
            <w:r w:rsidRPr="005A07C7">
              <w:rPr>
                <w:rFonts w:cs="Arial"/>
              </w:rPr>
              <w:t>Normal</w:t>
            </w:r>
          </w:p>
        </w:tc>
        <w:tc>
          <w:tcPr>
            <w:tcW w:w="1294" w:type="dxa"/>
          </w:tcPr>
          <w:p w:rsidR="006645AA" w:rsidRPr="005A07C7" w:rsidRDefault="006645AA" w:rsidP="006645AA">
            <w:pPr>
              <w:pStyle w:val="TAC"/>
              <w:rPr>
                <w:rFonts w:cs="Arial"/>
              </w:rPr>
            </w:pPr>
            <w:r w:rsidRPr="005A07C7">
              <w:rPr>
                <w:rFonts w:cs="Arial"/>
              </w:rPr>
              <w:t>TDLC-300-100</w:t>
            </w:r>
            <w:r w:rsidRPr="005A07C7">
              <w:rPr>
                <w:rFonts w:cs="Arial"/>
                <w:lang w:eastAsia="zh-CN"/>
              </w:rPr>
              <w:t xml:space="preserve"> Low</w:t>
            </w:r>
          </w:p>
        </w:tc>
        <w:tc>
          <w:tcPr>
            <w:tcW w:w="980" w:type="dxa"/>
            <w:shd w:val="clear" w:color="auto" w:fill="auto"/>
          </w:tcPr>
          <w:p w:rsidR="006645AA" w:rsidRPr="005A07C7" w:rsidRDefault="00E124DA" w:rsidP="006645AA">
            <w:pPr>
              <w:pStyle w:val="TAC"/>
              <w:rPr>
                <w:rFonts w:cs="Arial"/>
                <w:lang w:eastAsia="zh-CN"/>
              </w:rPr>
            </w:pPr>
            <w:ins w:id="17" w:author="Aijun CAO" w:date="2019-02-28T12:55:00Z">
              <w:r>
                <w:rPr>
                  <w:rFonts w:cs="Arial"/>
                  <w:lang w:eastAsia="zh-CN"/>
                </w:rPr>
                <w:t>[</w:t>
              </w:r>
            </w:ins>
            <w:ins w:id="18" w:author="Aijun CAO" w:date="2019-02-28T09:22:00Z">
              <w:r w:rsidR="001705E3">
                <w:rPr>
                  <w:rFonts w:cs="Arial"/>
                  <w:lang w:eastAsia="zh-CN"/>
                </w:rPr>
                <w:t>-8.4</w:t>
              </w:r>
            </w:ins>
            <w:ins w:id="19" w:author="Aijun CAO" w:date="2019-02-28T12:55:00Z">
              <w:r>
                <w:rPr>
                  <w:rFonts w:cs="Arial"/>
                  <w:lang w:eastAsia="zh-CN"/>
                </w:rPr>
                <w:t>]</w:t>
              </w:r>
            </w:ins>
          </w:p>
        </w:tc>
        <w:tc>
          <w:tcPr>
            <w:tcW w:w="974" w:type="dxa"/>
            <w:shd w:val="clear" w:color="auto" w:fill="auto"/>
          </w:tcPr>
          <w:p w:rsidR="006645AA" w:rsidRPr="005A07C7" w:rsidRDefault="00E124DA" w:rsidP="006645AA">
            <w:pPr>
              <w:pStyle w:val="TAC"/>
              <w:rPr>
                <w:rFonts w:cs="Arial"/>
                <w:lang w:eastAsia="zh-CN"/>
              </w:rPr>
            </w:pPr>
            <w:ins w:id="20" w:author="Aijun CAO" w:date="2019-02-28T12:55:00Z">
              <w:r>
                <w:rPr>
                  <w:rFonts w:cs="Arial"/>
                  <w:lang w:eastAsia="zh-CN"/>
                </w:rPr>
                <w:t>[</w:t>
              </w:r>
            </w:ins>
            <w:ins w:id="21" w:author="Aijun CAO" w:date="2019-02-28T09:22:00Z">
              <w:r w:rsidR="008E75FC">
                <w:rPr>
                  <w:rFonts w:cs="Arial"/>
                  <w:lang w:eastAsia="zh-CN"/>
                </w:rPr>
                <w:t>-7.4</w:t>
              </w:r>
            </w:ins>
            <w:ins w:id="22" w:author="Aijun CAO" w:date="2019-02-28T12:55:00Z">
              <w:r>
                <w:rPr>
                  <w:rFonts w:cs="Arial"/>
                  <w:lang w:eastAsia="zh-CN"/>
                </w:rPr>
                <w:t>]</w:t>
              </w:r>
            </w:ins>
          </w:p>
        </w:tc>
        <w:tc>
          <w:tcPr>
            <w:tcW w:w="845" w:type="dxa"/>
            <w:shd w:val="clear" w:color="auto" w:fill="auto"/>
          </w:tcPr>
          <w:p w:rsidR="006645AA" w:rsidRPr="005A07C7" w:rsidRDefault="00E124DA" w:rsidP="006645AA">
            <w:pPr>
              <w:pStyle w:val="TAC"/>
              <w:rPr>
                <w:rFonts w:cs="Arial"/>
                <w:lang w:eastAsia="zh-CN"/>
              </w:rPr>
            </w:pPr>
            <w:ins w:id="23" w:author="Aijun CAO" w:date="2019-02-28T12:55:00Z">
              <w:r>
                <w:rPr>
                  <w:rFonts w:cs="Arial"/>
                  <w:lang w:eastAsia="zh-CN"/>
                </w:rPr>
                <w:t>[</w:t>
              </w:r>
            </w:ins>
            <w:ins w:id="24" w:author="Aijun CAO" w:date="2019-02-28T09:22:00Z">
              <w:r w:rsidR="001705E3">
                <w:rPr>
                  <w:rFonts w:cs="Arial"/>
                  <w:lang w:eastAsia="zh-CN"/>
                </w:rPr>
                <w:t>-8.</w:t>
              </w:r>
              <w:r w:rsidR="008E75FC">
                <w:rPr>
                  <w:rFonts w:cs="Arial"/>
                  <w:lang w:eastAsia="zh-CN"/>
                </w:rPr>
                <w:t>3</w:t>
              </w:r>
            </w:ins>
            <w:ins w:id="25" w:author="Aijun CAO" w:date="2019-02-28T12:55:00Z">
              <w:r>
                <w:rPr>
                  <w:rFonts w:cs="Arial"/>
                  <w:lang w:eastAsia="zh-CN"/>
                </w:rPr>
                <w:t>]</w:t>
              </w:r>
            </w:ins>
          </w:p>
        </w:tc>
      </w:tr>
      <w:tr w:rsidR="006645AA" w:rsidRPr="005A07C7" w:rsidTr="006645AA">
        <w:trPr>
          <w:trHeight w:val="424"/>
          <w:jc w:val="center"/>
        </w:trPr>
        <w:tc>
          <w:tcPr>
            <w:tcW w:w="1012" w:type="dxa"/>
            <w:vMerge/>
          </w:tcPr>
          <w:p w:rsidR="006645AA" w:rsidRPr="005A07C7" w:rsidRDefault="006645AA" w:rsidP="006645AA">
            <w:pPr>
              <w:pStyle w:val="TAC"/>
              <w:rPr>
                <w:rFonts w:cs="Arial"/>
                <w:lang w:eastAsia="zh-CN"/>
              </w:rPr>
            </w:pPr>
          </w:p>
        </w:tc>
        <w:tc>
          <w:tcPr>
            <w:tcW w:w="1012" w:type="dxa"/>
          </w:tcPr>
          <w:p w:rsidR="006645AA" w:rsidRPr="005A07C7" w:rsidRDefault="006645AA" w:rsidP="006645AA">
            <w:pPr>
              <w:pStyle w:val="TAC"/>
              <w:rPr>
                <w:rFonts w:cs="Arial"/>
                <w:lang w:eastAsia="zh-CN"/>
              </w:rPr>
            </w:pPr>
            <w:r w:rsidRPr="005A07C7">
              <w:rPr>
                <w:rFonts w:cs="Arial"/>
                <w:lang w:eastAsia="zh-CN"/>
              </w:rPr>
              <w:t>8</w:t>
            </w:r>
          </w:p>
        </w:tc>
        <w:tc>
          <w:tcPr>
            <w:tcW w:w="919" w:type="dxa"/>
          </w:tcPr>
          <w:p w:rsidR="006645AA" w:rsidRPr="005A07C7" w:rsidRDefault="006645AA" w:rsidP="006645AA">
            <w:pPr>
              <w:pStyle w:val="TAC"/>
              <w:rPr>
                <w:rFonts w:cs="Arial"/>
              </w:rPr>
            </w:pPr>
            <w:r w:rsidRPr="005A07C7">
              <w:rPr>
                <w:rFonts w:cs="Arial"/>
              </w:rPr>
              <w:t>Normal</w:t>
            </w:r>
          </w:p>
        </w:tc>
        <w:tc>
          <w:tcPr>
            <w:tcW w:w="1294" w:type="dxa"/>
          </w:tcPr>
          <w:p w:rsidR="006645AA" w:rsidRPr="005A07C7" w:rsidRDefault="006645AA" w:rsidP="006645AA">
            <w:pPr>
              <w:pStyle w:val="TAC"/>
              <w:rPr>
                <w:rFonts w:cs="Arial"/>
              </w:rPr>
            </w:pPr>
            <w:r w:rsidRPr="005A07C7">
              <w:rPr>
                <w:rFonts w:cs="Arial"/>
              </w:rPr>
              <w:t>TDLC-300-100</w:t>
            </w:r>
            <w:r w:rsidRPr="005A07C7">
              <w:rPr>
                <w:rFonts w:cs="Arial"/>
                <w:lang w:eastAsia="zh-CN"/>
              </w:rPr>
              <w:t xml:space="preserve"> Low</w:t>
            </w:r>
          </w:p>
        </w:tc>
        <w:tc>
          <w:tcPr>
            <w:tcW w:w="980" w:type="dxa"/>
            <w:shd w:val="clear" w:color="auto" w:fill="auto"/>
          </w:tcPr>
          <w:p w:rsidR="006645AA" w:rsidRPr="005A07C7" w:rsidRDefault="00E124DA" w:rsidP="006645AA">
            <w:pPr>
              <w:pStyle w:val="TAC"/>
              <w:rPr>
                <w:rFonts w:cs="Arial"/>
                <w:lang w:eastAsia="zh-CN"/>
              </w:rPr>
            </w:pPr>
            <w:ins w:id="26" w:author="Aijun CAO" w:date="2019-02-28T12:55:00Z">
              <w:r>
                <w:rPr>
                  <w:rFonts w:cs="Arial"/>
                  <w:lang w:eastAsia="zh-CN"/>
                </w:rPr>
                <w:t>[</w:t>
              </w:r>
            </w:ins>
            <w:ins w:id="27" w:author="Aijun CAO" w:date="2019-02-28T09:23:00Z">
              <w:r w:rsidR="001705E3">
                <w:rPr>
                  <w:rFonts w:cs="Arial"/>
                  <w:lang w:eastAsia="zh-CN"/>
                </w:rPr>
                <w:t>-11.</w:t>
              </w:r>
              <w:r w:rsidR="008E75FC">
                <w:rPr>
                  <w:rFonts w:cs="Arial"/>
                  <w:lang w:eastAsia="zh-CN"/>
                </w:rPr>
                <w:t>6</w:t>
              </w:r>
            </w:ins>
            <w:ins w:id="28" w:author="Aijun CAO" w:date="2019-02-28T12:55:00Z">
              <w:r>
                <w:rPr>
                  <w:rFonts w:cs="Arial"/>
                  <w:lang w:eastAsia="zh-CN"/>
                </w:rPr>
                <w:t>]</w:t>
              </w:r>
            </w:ins>
          </w:p>
        </w:tc>
        <w:tc>
          <w:tcPr>
            <w:tcW w:w="974" w:type="dxa"/>
            <w:shd w:val="clear" w:color="auto" w:fill="auto"/>
          </w:tcPr>
          <w:p w:rsidR="006645AA" w:rsidRPr="005A07C7" w:rsidRDefault="00E124DA" w:rsidP="006645AA">
            <w:pPr>
              <w:pStyle w:val="TAC"/>
              <w:rPr>
                <w:rFonts w:cs="Arial"/>
                <w:lang w:eastAsia="zh-CN"/>
              </w:rPr>
            </w:pPr>
            <w:ins w:id="29" w:author="Aijun CAO" w:date="2019-02-28T12:55:00Z">
              <w:r>
                <w:rPr>
                  <w:rFonts w:cs="Arial"/>
                  <w:lang w:eastAsia="zh-CN"/>
                </w:rPr>
                <w:t>[</w:t>
              </w:r>
            </w:ins>
            <w:ins w:id="30" w:author="Aijun CAO" w:date="2019-02-28T09:24:00Z">
              <w:r w:rsidR="001705E3">
                <w:rPr>
                  <w:rFonts w:cs="Arial"/>
                  <w:lang w:eastAsia="zh-CN"/>
                </w:rPr>
                <w:t>-11.</w:t>
              </w:r>
              <w:r w:rsidR="008E75FC">
                <w:rPr>
                  <w:rFonts w:cs="Arial"/>
                  <w:lang w:eastAsia="zh-CN"/>
                </w:rPr>
                <w:t>3</w:t>
              </w:r>
            </w:ins>
            <w:ins w:id="31" w:author="Aijun CAO" w:date="2019-02-28T12:55:00Z">
              <w:r>
                <w:rPr>
                  <w:rFonts w:cs="Arial"/>
                  <w:lang w:eastAsia="zh-CN"/>
                </w:rPr>
                <w:t>]</w:t>
              </w:r>
            </w:ins>
          </w:p>
        </w:tc>
        <w:tc>
          <w:tcPr>
            <w:tcW w:w="845" w:type="dxa"/>
            <w:shd w:val="clear" w:color="auto" w:fill="auto"/>
          </w:tcPr>
          <w:p w:rsidR="006645AA" w:rsidRPr="005A07C7" w:rsidRDefault="00E124DA" w:rsidP="006645AA">
            <w:pPr>
              <w:pStyle w:val="TAC"/>
              <w:rPr>
                <w:rFonts w:cs="Arial"/>
                <w:lang w:eastAsia="zh-CN"/>
              </w:rPr>
            </w:pPr>
            <w:ins w:id="32" w:author="Aijun CAO" w:date="2019-02-28T12:56:00Z">
              <w:r>
                <w:rPr>
                  <w:rFonts w:cs="Arial"/>
                  <w:lang w:eastAsia="zh-CN"/>
                </w:rPr>
                <w:t>[</w:t>
              </w:r>
            </w:ins>
            <w:ins w:id="33" w:author="Aijun CAO" w:date="2019-02-28T09:24:00Z">
              <w:r w:rsidR="001705E3">
                <w:rPr>
                  <w:rFonts w:cs="Arial"/>
                  <w:lang w:eastAsia="zh-CN"/>
                </w:rPr>
                <w:t>-11.</w:t>
              </w:r>
              <w:r w:rsidR="008E75FC">
                <w:rPr>
                  <w:rFonts w:cs="Arial"/>
                  <w:lang w:eastAsia="zh-CN"/>
                </w:rPr>
                <w:t>5</w:t>
              </w:r>
            </w:ins>
            <w:ins w:id="34" w:author="Aijun CAO" w:date="2019-02-28T12:56:00Z">
              <w:r>
                <w:rPr>
                  <w:rFonts w:cs="Arial"/>
                  <w:lang w:eastAsia="zh-CN"/>
                </w:rPr>
                <w:t>]</w:t>
              </w:r>
            </w:ins>
          </w:p>
        </w:tc>
      </w:tr>
    </w:tbl>
    <w:p w:rsidR="006645AA" w:rsidRPr="005A07C7" w:rsidRDefault="006645AA" w:rsidP="006645AA"/>
    <w:p w:rsidR="006645AA" w:rsidRPr="005A07C7" w:rsidRDefault="006645AA" w:rsidP="006645AA">
      <w:pPr>
        <w:pStyle w:val="TH"/>
      </w:pPr>
      <w:r w:rsidRPr="005A07C7">
        <w:t xml:space="preserve">Table </w:t>
      </w:r>
      <w:r w:rsidRPr="005A07C7">
        <w:rPr>
          <w:rFonts w:cs="Arial"/>
        </w:rPr>
        <w:t>8.3.3.1.2-2: Minimum requirements for PUCCH format 1 with 30 kHz SCS</w:t>
      </w: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5" w:author="Aijun CAO" w:date="2019-02-28T12:57:00Z">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80"/>
        <w:gridCol w:w="990"/>
        <w:gridCol w:w="900"/>
        <w:gridCol w:w="1350"/>
        <w:gridCol w:w="895"/>
        <w:gridCol w:w="900"/>
        <w:gridCol w:w="900"/>
        <w:gridCol w:w="810"/>
        <w:tblGridChange w:id="36">
          <w:tblGrid>
            <w:gridCol w:w="1080"/>
            <w:gridCol w:w="990"/>
            <w:gridCol w:w="900"/>
            <w:gridCol w:w="1350"/>
            <w:gridCol w:w="810"/>
            <w:gridCol w:w="810"/>
            <w:gridCol w:w="900"/>
            <w:gridCol w:w="720"/>
          </w:tblGrid>
        </w:tblGridChange>
      </w:tblGrid>
      <w:tr w:rsidR="005A07C7" w:rsidRPr="005A07C7" w:rsidTr="00382F08">
        <w:trPr>
          <w:trHeight w:val="227"/>
          <w:jc w:val="center"/>
          <w:trPrChange w:id="37" w:author="Aijun CAO" w:date="2019-02-28T12:57:00Z">
            <w:trPr>
              <w:trHeight w:val="227"/>
              <w:jc w:val="center"/>
            </w:trPr>
          </w:trPrChange>
        </w:trPr>
        <w:tc>
          <w:tcPr>
            <w:tcW w:w="1080" w:type="dxa"/>
            <w:vMerge w:val="restart"/>
            <w:tcPrChange w:id="38" w:author="Aijun CAO" w:date="2019-02-28T12:57:00Z">
              <w:tcPr>
                <w:tcW w:w="1080" w:type="dxa"/>
                <w:vMerge w:val="restart"/>
              </w:tcPr>
            </w:tcPrChange>
          </w:tcPr>
          <w:p w:rsidR="006645AA" w:rsidRPr="005A07C7" w:rsidRDefault="006645AA" w:rsidP="006645AA">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990" w:type="dxa"/>
            <w:vMerge w:val="restart"/>
            <w:tcPrChange w:id="39" w:author="Aijun CAO" w:date="2019-02-28T12:57:00Z">
              <w:tcPr>
                <w:tcW w:w="990" w:type="dxa"/>
                <w:vMerge w:val="restart"/>
              </w:tcPr>
            </w:tcPrChange>
          </w:tcPr>
          <w:p w:rsidR="006645AA" w:rsidRPr="005A07C7" w:rsidRDefault="006645AA" w:rsidP="006645AA">
            <w:pPr>
              <w:pStyle w:val="TAH"/>
              <w:rPr>
                <w:rFonts w:cs="Arial"/>
                <w:lang w:eastAsia="zh-CN"/>
              </w:rPr>
            </w:pPr>
            <w:r w:rsidRPr="005A07C7">
              <w:rPr>
                <w:rFonts w:cs="Arial"/>
                <w:lang w:eastAsia="zh-CN"/>
              </w:rPr>
              <w:t>Number of RX antennas</w:t>
            </w:r>
          </w:p>
        </w:tc>
        <w:tc>
          <w:tcPr>
            <w:tcW w:w="900" w:type="dxa"/>
            <w:vMerge w:val="restart"/>
            <w:tcPrChange w:id="40" w:author="Aijun CAO" w:date="2019-02-28T12:57:00Z">
              <w:tcPr>
                <w:tcW w:w="900" w:type="dxa"/>
                <w:vMerge w:val="restart"/>
              </w:tcPr>
            </w:tcPrChange>
          </w:tcPr>
          <w:p w:rsidR="006645AA" w:rsidRPr="005A07C7" w:rsidRDefault="006645AA" w:rsidP="006645AA">
            <w:pPr>
              <w:pStyle w:val="TAH"/>
              <w:rPr>
                <w:rFonts w:cs="Arial"/>
              </w:rPr>
            </w:pPr>
            <w:r w:rsidRPr="005A07C7">
              <w:rPr>
                <w:rFonts w:cs="Arial"/>
              </w:rPr>
              <w:t>Cyclic Prefix</w:t>
            </w:r>
          </w:p>
        </w:tc>
        <w:tc>
          <w:tcPr>
            <w:tcW w:w="1350" w:type="dxa"/>
            <w:vMerge w:val="restart"/>
            <w:tcPrChange w:id="41" w:author="Aijun CAO" w:date="2019-02-28T12:57:00Z">
              <w:tcPr>
                <w:tcW w:w="1350" w:type="dxa"/>
                <w:vMerge w:val="restart"/>
              </w:tcPr>
            </w:tcPrChange>
          </w:tcPr>
          <w:p w:rsidR="006645AA" w:rsidRPr="005A07C7" w:rsidRDefault="006645AA" w:rsidP="001705E3">
            <w:pPr>
              <w:pStyle w:val="TAH"/>
              <w:rPr>
                <w:rFonts w:cs="Arial"/>
              </w:rPr>
            </w:pPr>
            <w:r w:rsidRPr="005A07C7">
              <w:rPr>
                <w:rFonts w:cs="Arial"/>
              </w:rPr>
              <w:t xml:space="preserve">Propagation conditions and correlation matrix (Annex </w:t>
            </w:r>
            <w:del w:id="42" w:author="Aijun CAO" w:date="2019-02-28T19:05:00Z">
              <w:r w:rsidRPr="005A07C7" w:rsidDel="001705E3">
                <w:rPr>
                  <w:rFonts w:cs="Arial" w:hint="eastAsia"/>
                  <w:lang w:eastAsia="zh-CN"/>
                </w:rPr>
                <w:delText>TBD</w:delText>
              </w:r>
            </w:del>
            <w:ins w:id="43" w:author="Aijun CAO" w:date="2019-02-28T19:05:00Z">
              <w:r w:rsidR="001705E3">
                <w:rPr>
                  <w:rFonts w:cs="Arial"/>
                  <w:lang w:eastAsia="zh-CN"/>
                </w:rPr>
                <w:t>G</w:t>
              </w:r>
            </w:ins>
            <w:r w:rsidRPr="005A07C7">
              <w:rPr>
                <w:rFonts w:cs="Arial"/>
              </w:rPr>
              <w:t>)</w:t>
            </w:r>
          </w:p>
        </w:tc>
        <w:tc>
          <w:tcPr>
            <w:tcW w:w="3505" w:type="dxa"/>
            <w:gridSpan w:val="4"/>
            <w:tcPrChange w:id="44" w:author="Aijun CAO" w:date="2019-02-28T12:57:00Z">
              <w:tcPr>
                <w:tcW w:w="3240" w:type="dxa"/>
                <w:gridSpan w:val="4"/>
              </w:tcPr>
            </w:tcPrChange>
          </w:tcPr>
          <w:p w:rsidR="006645AA" w:rsidRPr="005A07C7" w:rsidRDefault="006645AA" w:rsidP="006645AA">
            <w:pPr>
              <w:pStyle w:val="TAH"/>
              <w:rPr>
                <w:rFonts w:cs="Arial"/>
              </w:rPr>
            </w:pPr>
            <w:r w:rsidRPr="005A07C7">
              <w:rPr>
                <w:rFonts w:cs="Arial"/>
              </w:rPr>
              <w:t>Channel bandwidth (MHz) / SNR (dB)</w:t>
            </w:r>
          </w:p>
        </w:tc>
      </w:tr>
      <w:tr w:rsidR="005A07C7" w:rsidRPr="005A07C7" w:rsidTr="00382F08">
        <w:trPr>
          <w:trHeight w:val="160"/>
          <w:jc w:val="center"/>
          <w:trPrChange w:id="45" w:author="Aijun CAO" w:date="2019-02-28T12:57:00Z">
            <w:trPr>
              <w:trHeight w:val="160"/>
              <w:jc w:val="center"/>
            </w:trPr>
          </w:trPrChange>
        </w:trPr>
        <w:tc>
          <w:tcPr>
            <w:tcW w:w="1080" w:type="dxa"/>
            <w:vMerge/>
            <w:tcPrChange w:id="46" w:author="Aijun CAO" w:date="2019-02-28T12:57:00Z">
              <w:tcPr>
                <w:tcW w:w="1080" w:type="dxa"/>
                <w:vMerge/>
              </w:tcPr>
            </w:tcPrChange>
          </w:tcPr>
          <w:p w:rsidR="006645AA" w:rsidRPr="005A07C7" w:rsidRDefault="006645AA" w:rsidP="006645AA">
            <w:pPr>
              <w:pStyle w:val="TAH"/>
              <w:rPr>
                <w:rFonts w:cs="Arial"/>
              </w:rPr>
            </w:pPr>
          </w:p>
        </w:tc>
        <w:tc>
          <w:tcPr>
            <w:tcW w:w="990" w:type="dxa"/>
            <w:vMerge/>
            <w:tcPrChange w:id="47" w:author="Aijun CAO" w:date="2019-02-28T12:57:00Z">
              <w:tcPr>
                <w:tcW w:w="990" w:type="dxa"/>
                <w:vMerge/>
              </w:tcPr>
            </w:tcPrChange>
          </w:tcPr>
          <w:p w:rsidR="006645AA" w:rsidRPr="005A07C7" w:rsidRDefault="006645AA" w:rsidP="006645AA">
            <w:pPr>
              <w:pStyle w:val="TAH"/>
              <w:rPr>
                <w:rFonts w:cs="Arial"/>
              </w:rPr>
            </w:pPr>
          </w:p>
        </w:tc>
        <w:tc>
          <w:tcPr>
            <w:tcW w:w="900" w:type="dxa"/>
            <w:vMerge/>
            <w:tcPrChange w:id="48" w:author="Aijun CAO" w:date="2019-02-28T12:57:00Z">
              <w:tcPr>
                <w:tcW w:w="900" w:type="dxa"/>
                <w:vMerge/>
              </w:tcPr>
            </w:tcPrChange>
          </w:tcPr>
          <w:p w:rsidR="006645AA" w:rsidRPr="005A07C7" w:rsidRDefault="006645AA" w:rsidP="006645AA">
            <w:pPr>
              <w:pStyle w:val="TAH"/>
              <w:rPr>
                <w:rFonts w:cs="Arial"/>
              </w:rPr>
            </w:pPr>
          </w:p>
        </w:tc>
        <w:tc>
          <w:tcPr>
            <w:tcW w:w="1350" w:type="dxa"/>
            <w:vMerge/>
            <w:tcPrChange w:id="49" w:author="Aijun CAO" w:date="2019-02-28T12:57:00Z">
              <w:tcPr>
                <w:tcW w:w="1350" w:type="dxa"/>
                <w:vMerge/>
              </w:tcPr>
            </w:tcPrChange>
          </w:tcPr>
          <w:p w:rsidR="006645AA" w:rsidRPr="005A07C7" w:rsidRDefault="006645AA" w:rsidP="006645AA">
            <w:pPr>
              <w:pStyle w:val="TAH"/>
              <w:rPr>
                <w:rFonts w:cs="Arial"/>
              </w:rPr>
            </w:pPr>
          </w:p>
        </w:tc>
        <w:tc>
          <w:tcPr>
            <w:tcW w:w="895" w:type="dxa"/>
            <w:tcPrChange w:id="50" w:author="Aijun CAO" w:date="2019-02-28T12:57:00Z">
              <w:tcPr>
                <w:tcW w:w="810" w:type="dxa"/>
              </w:tcPr>
            </w:tcPrChange>
          </w:tcPr>
          <w:p w:rsidR="006645AA" w:rsidRPr="005A07C7" w:rsidRDefault="006645AA" w:rsidP="006645AA">
            <w:pPr>
              <w:pStyle w:val="TAH"/>
              <w:rPr>
                <w:rFonts w:cs="Arial"/>
              </w:rPr>
            </w:pPr>
            <w:r w:rsidRPr="005A07C7">
              <w:rPr>
                <w:rFonts w:cs="Arial"/>
              </w:rPr>
              <w:t>10 MHz</w:t>
            </w:r>
          </w:p>
        </w:tc>
        <w:tc>
          <w:tcPr>
            <w:tcW w:w="900" w:type="dxa"/>
            <w:tcPrChange w:id="51" w:author="Aijun CAO" w:date="2019-02-28T12:57:00Z">
              <w:tcPr>
                <w:tcW w:w="810" w:type="dxa"/>
              </w:tcPr>
            </w:tcPrChange>
          </w:tcPr>
          <w:p w:rsidR="006645AA" w:rsidRPr="005A07C7" w:rsidRDefault="006645AA" w:rsidP="006645AA">
            <w:pPr>
              <w:pStyle w:val="TAH"/>
              <w:rPr>
                <w:rFonts w:cs="Arial"/>
              </w:rPr>
            </w:pPr>
            <w:r w:rsidRPr="005A07C7">
              <w:rPr>
                <w:rFonts w:cs="Arial"/>
              </w:rPr>
              <w:t>20 MHz</w:t>
            </w:r>
          </w:p>
        </w:tc>
        <w:tc>
          <w:tcPr>
            <w:tcW w:w="900" w:type="dxa"/>
            <w:tcPrChange w:id="52" w:author="Aijun CAO" w:date="2019-02-28T12:57:00Z">
              <w:tcPr>
                <w:tcW w:w="900" w:type="dxa"/>
              </w:tcPr>
            </w:tcPrChange>
          </w:tcPr>
          <w:p w:rsidR="006645AA" w:rsidRPr="005A07C7" w:rsidRDefault="006645AA" w:rsidP="006645AA">
            <w:pPr>
              <w:pStyle w:val="TAH"/>
              <w:rPr>
                <w:rFonts w:cs="Arial"/>
              </w:rPr>
            </w:pPr>
            <w:r w:rsidRPr="005A07C7">
              <w:rPr>
                <w:rFonts w:cs="Arial"/>
              </w:rPr>
              <w:t>40 MHz</w:t>
            </w:r>
          </w:p>
        </w:tc>
        <w:tc>
          <w:tcPr>
            <w:tcW w:w="810" w:type="dxa"/>
            <w:tcPrChange w:id="53" w:author="Aijun CAO" w:date="2019-02-28T12:57:00Z">
              <w:tcPr>
                <w:tcW w:w="720" w:type="dxa"/>
              </w:tcPr>
            </w:tcPrChange>
          </w:tcPr>
          <w:p w:rsidR="006645AA" w:rsidRPr="005A07C7" w:rsidRDefault="006645AA" w:rsidP="006645AA">
            <w:pPr>
              <w:pStyle w:val="TAH"/>
              <w:rPr>
                <w:rFonts w:cs="Arial"/>
              </w:rPr>
            </w:pPr>
            <w:r w:rsidRPr="005A07C7">
              <w:rPr>
                <w:rFonts w:cs="Arial"/>
              </w:rPr>
              <w:t>100 MHz</w:t>
            </w:r>
          </w:p>
        </w:tc>
      </w:tr>
      <w:tr w:rsidR="005A07C7" w:rsidRPr="005A07C7" w:rsidTr="00382F08">
        <w:trPr>
          <w:trHeight w:val="424"/>
          <w:jc w:val="center"/>
          <w:trPrChange w:id="54" w:author="Aijun CAO" w:date="2019-02-28T12:57:00Z">
            <w:trPr>
              <w:trHeight w:val="424"/>
              <w:jc w:val="center"/>
            </w:trPr>
          </w:trPrChange>
        </w:trPr>
        <w:tc>
          <w:tcPr>
            <w:tcW w:w="1080" w:type="dxa"/>
            <w:vMerge w:val="restart"/>
            <w:tcPrChange w:id="55" w:author="Aijun CAO" w:date="2019-02-28T12:57:00Z">
              <w:tcPr>
                <w:tcW w:w="1080" w:type="dxa"/>
                <w:vMerge w:val="restart"/>
              </w:tcPr>
            </w:tcPrChange>
          </w:tcPr>
          <w:p w:rsidR="006645AA" w:rsidRPr="005A07C7" w:rsidRDefault="006645AA" w:rsidP="006645AA">
            <w:pPr>
              <w:pStyle w:val="TAC"/>
              <w:rPr>
                <w:rFonts w:cs="Arial"/>
                <w:lang w:eastAsia="zh-CN"/>
              </w:rPr>
            </w:pPr>
            <w:r w:rsidRPr="005A07C7">
              <w:rPr>
                <w:rFonts w:cs="Arial"/>
                <w:lang w:eastAsia="zh-CN"/>
              </w:rPr>
              <w:t>1</w:t>
            </w:r>
          </w:p>
        </w:tc>
        <w:tc>
          <w:tcPr>
            <w:tcW w:w="990" w:type="dxa"/>
            <w:tcPrChange w:id="56" w:author="Aijun CAO" w:date="2019-02-28T12:57:00Z">
              <w:tcPr>
                <w:tcW w:w="990" w:type="dxa"/>
              </w:tcPr>
            </w:tcPrChange>
          </w:tcPr>
          <w:p w:rsidR="006645AA" w:rsidRPr="005A07C7" w:rsidRDefault="006645AA" w:rsidP="006645AA">
            <w:pPr>
              <w:pStyle w:val="TAC"/>
              <w:rPr>
                <w:rFonts w:cs="Arial"/>
                <w:lang w:eastAsia="zh-CN"/>
              </w:rPr>
            </w:pPr>
            <w:r w:rsidRPr="005A07C7">
              <w:rPr>
                <w:rFonts w:cs="Arial"/>
                <w:lang w:eastAsia="zh-CN"/>
              </w:rPr>
              <w:t>2</w:t>
            </w:r>
          </w:p>
        </w:tc>
        <w:tc>
          <w:tcPr>
            <w:tcW w:w="900" w:type="dxa"/>
            <w:tcPrChange w:id="57" w:author="Aijun CAO" w:date="2019-02-28T12:57:00Z">
              <w:tcPr>
                <w:tcW w:w="900" w:type="dxa"/>
              </w:tcPr>
            </w:tcPrChange>
          </w:tcPr>
          <w:p w:rsidR="006645AA" w:rsidRPr="005A07C7" w:rsidRDefault="006645AA" w:rsidP="006645AA">
            <w:pPr>
              <w:pStyle w:val="TAC"/>
              <w:rPr>
                <w:rFonts w:cs="Arial"/>
              </w:rPr>
            </w:pPr>
            <w:r w:rsidRPr="005A07C7">
              <w:rPr>
                <w:rFonts w:cs="Arial"/>
              </w:rPr>
              <w:t>Normal</w:t>
            </w:r>
          </w:p>
        </w:tc>
        <w:tc>
          <w:tcPr>
            <w:tcW w:w="1350" w:type="dxa"/>
            <w:tcPrChange w:id="58" w:author="Aijun CAO" w:date="2019-02-28T12:57:00Z">
              <w:tcPr>
                <w:tcW w:w="1350" w:type="dxa"/>
              </w:tcPr>
            </w:tcPrChange>
          </w:tcPr>
          <w:p w:rsidR="006645AA" w:rsidRPr="005A07C7" w:rsidRDefault="006645AA" w:rsidP="006645AA">
            <w:pPr>
              <w:pStyle w:val="TAC"/>
              <w:rPr>
                <w:rFonts w:cs="Arial"/>
              </w:rPr>
            </w:pPr>
            <w:r w:rsidRPr="005A07C7">
              <w:rPr>
                <w:rFonts w:cs="Arial"/>
              </w:rPr>
              <w:t>TDLC-300-100</w:t>
            </w:r>
            <w:r w:rsidRPr="005A07C7">
              <w:rPr>
                <w:rFonts w:cs="Arial"/>
                <w:lang w:eastAsia="zh-CN"/>
              </w:rPr>
              <w:t xml:space="preserve"> Low</w:t>
            </w:r>
          </w:p>
        </w:tc>
        <w:tc>
          <w:tcPr>
            <w:tcW w:w="895" w:type="dxa"/>
            <w:shd w:val="clear" w:color="auto" w:fill="auto"/>
            <w:tcPrChange w:id="59" w:author="Aijun CAO" w:date="2019-02-28T12:57:00Z">
              <w:tcPr>
                <w:tcW w:w="810" w:type="dxa"/>
                <w:shd w:val="clear" w:color="auto" w:fill="auto"/>
              </w:tcPr>
            </w:tcPrChange>
          </w:tcPr>
          <w:p w:rsidR="006645AA" w:rsidRPr="005A07C7" w:rsidRDefault="00382F08" w:rsidP="006645AA">
            <w:pPr>
              <w:pStyle w:val="TAC"/>
              <w:rPr>
                <w:rFonts w:cs="Arial"/>
                <w:lang w:eastAsia="zh-CN"/>
              </w:rPr>
            </w:pPr>
            <w:ins w:id="60" w:author="Aijun CAO" w:date="2019-02-28T12:56:00Z">
              <w:r>
                <w:rPr>
                  <w:rFonts w:cs="Arial"/>
                  <w:lang w:eastAsia="zh-CN"/>
                </w:rPr>
                <w:t>[</w:t>
              </w:r>
            </w:ins>
            <w:ins w:id="61" w:author="Aijun CAO" w:date="2019-02-28T01:37:00Z">
              <w:r w:rsidR="001705E3">
                <w:rPr>
                  <w:rFonts w:cs="Arial"/>
                  <w:lang w:eastAsia="zh-CN"/>
                </w:rPr>
                <w:t>-4.0</w:t>
              </w:r>
            </w:ins>
            <w:ins w:id="62" w:author="Aijun CAO" w:date="2019-02-28T12:56:00Z">
              <w:r>
                <w:rPr>
                  <w:rFonts w:cs="Arial"/>
                  <w:lang w:eastAsia="zh-CN"/>
                </w:rPr>
                <w:t>]</w:t>
              </w:r>
            </w:ins>
          </w:p>
        </w:tc>
        <w:tc>
          <w:tcPr>
            <w:tcW w:w="900" w:type="dxa"/>
            <w:shd w:val="clear" w:color="auto" w:fill="auto"/>
            <w:tcPrChange w:id="63" w:author="Aijun CAO" w:date="2019-02-28T12:57:00Z">
              <w:tcPr>
                <w:tcW w:w="810" w:type="dxa"/>
                <w:shd w:val="clear" w:color="auto" w:fill="auto"/>
              </w:tcPr>
            </w:tcPrChange>
          </w:tcPr>
          <w:p w:rsidR="006645AA" w:rsidRPr="005A07C7" w:rsidRDefault="00382F08" w:rsidP="001705E3">
            <w:pPr>
              <w:pStyle w:val="TAC"/>
              <w:rPr>
                <w:rFonts w:cs="Arial"/>
                <w:lang w:eastAsia="zh-CN"/>
              </w:rPr>
            </w:pPr>
            <w:ins w:id="64" w:author="Aijun CAO" w:date="2019-02-28T12:56:00Z">
              <w:r>
                <w:rPr>
                  <w:rFonts w:cs="Arial"/>
                  <w:lang w:eastAsia="zh-CN"/>
                </w:rPr>
                <w:t>[</w:t>
              </w:r>
            </w:ins>
            <w:ins w:id="65" w:author="Aijun CAO" w:date="2019-02-28T19:05:00Z">
              <w:r w:rsidR="001705E3">
                <w:rPr>
                  <w:rFonts w:cs="Arial"/>
                  <w:lang w:eastAsia="zh-CN"/>
                </w:rPr>
                <w:t>TBD</w:t>
              </w:r>
            </w:ins>
            <w:ins w:id="66" w:author="Aijun CAO" w:date="2019-02-28T12:56:00Z">
              <w:r>
                <w:rPr>
                  <w:rFonts w:cs="Arial"/>
                  <w:lang w:eastAsia="zh-CN"/>
                </w:rPr>
                <w:t>]</w:t>
              </w:r>
            </w:ins>
          </w:p>
        </w:tc>
        <w:tc>
          <w:tcPr>
            <w:tcW w:w="900" w:type="dxa"/>
            <w:shd w:val="clear" w:color="auto" w:fill="auto"/>
            <w:tcPrChange w:id="67" w:author="Aijun CAO" w:date="2019-02-28T12:57:00Z">
              <w:tcPr>
                <w:tcW w:w="900" w:type="dxa"/>
                <w:shd w:val="clear" w:color="auto" w:fill="auto"/>
              </w:tcPr>
            </w:tcPrChange>
          </w:tcPr>
          <w:p w:rsidR="006645AA" w:rsidRPr="005A07C7" w:rsidRDefault="00382F08" w:rsidP="006645AA">
            <w:pPr>
              <w:pStyle w:val="TAC"/>
              <w:rPr>
                <w:rFonts w:cs="Arial"/>
                <w:lang w:eastAsia="zh-CN"/>
              </w:rPr>
            </w:pPr>
            <w:ins w:id="68" w:author="Aijun CAO" w:date="2019-02-28T12:56:00Z">
              <w:r>
                <w:rPr>
                  <w:rFonts w:cs="Arial"/>
                  <w:lang w:eastAsia="zh-CN"/>
                </w:rPr>
                <w:t>[</w:t>
              </w:r>
            </w:ins>
            <w:ins w:id="69" w:author="Aijun CAO" w:date="2019-02-28T01:37:00Z">
              <w:r w:rsidR="001705E3">
                <w:rPr>
                  <w:rFonts w:cs="Arial"/>
                  <w:lang w:eastAsia="zh-CN"/>
                </w:rPr>
                <w:t>-2.9</w:t>
              </w:r>
            </w:ins>
            <w:ins w:id="70" w:author="Aijun CAO" w:date="2019-02-28T12:56:00Z">
              <w:r>
                <w:rPr>
                  <w:rFonts w:cs="Arial"/>
                  <w:lang w:eastAsia="zh-CN"/>
                </w:rPr>
                <w:t>]</w:t>
              </w:r>
            </w:ins>
          </w:p>
        </w:tc>
        <w:tc>
          <w:tcPr>
            <w:tcW w:w="810" w:type="dxa"/>
            <w:tcPrChange w:id="71" w:author="Aijun CAO" w:date="2019-02-28T12:57:00Z">
              <w:tcPr>
                <w:tcW w:w="720" w:type="dxa"/>
              </w:tcPr>
            </w:tcPrChange>
          </w:tcPr>
          <w:p w:rsidR="006645AA" w:rsidRPr="005A07C7" w:rsidRDefault="00382F08" w:rsidP="001705E3">
            <w:pPr>
              <w:pStyle w:val="TAC"/>
              <w:rPr>
                <w:rFonts w:cs="Arial"/>
                <w:lang w:eastAsia="zh-CN"/>
              </w:rPr>
            </w:pPr>
            <w:ins w:id="72" w:author="Aijun CAO" w:date="2019-02-28T12:56:00Z">
              <w:r>
                <w:rPr>
                  <w:rFonts w:cs="Arial"/>
                  <w:lang w:eastAsia="zh-CN"/>
                </w:rPr>
                <w:t>[</w:t>
              </w:r>
            </w:ins>
            <w:ins w:id="73" w:author="Aijun CAO" w:date="2019-02-28T19:05:00Z">
              <w:r w:rsidR="001705E3">
                <w:rPr>
                  <w:rFonts w:cs="Arial"/>
                  <w:lang w:eastAsia="zh-CN"/>
                </w:rPr>
                <w:t>TBD</w:t>
              </w:r>
            </w:ins>
            <w:ins w:id="74" w:author="Aijun CAO" w:date="2019-02-28T12:56:00Z">
              <w:r>
                <w:rPr>
                  <w:rFonts w:cs="Arial"/>
                  <w:lang w:eastAsia="zh-CN"/>
                </w:rPr>
                <w:t>]</w:t>
              </w:r>
            </w:ins>
          </w:p>
        </w:tc>
      </w:tr>
      <w:tr w:rsidR="005A07C7" w:rsidRPr="005A07C7" w:rsidTr="00382F08">
        <w:trPr>
          <w:trHeight w:val="424"/>
          <w:jc w:val="center"/>
          <w:trPrChange w:id="75" w:author="Aijun CAO" w:date="2019-02-28T12:57:00Z">
            <w:trPr>
              <w:trHeight w:val="424"/>
              <w:jc w:val="center"/>
            </w:trPr>
          </w:trPrChange>
        </w:trPr>
        <w:tc>
          <w:tcPr>
            <w:tcW w:w="1080" w:type="dxa"/>
            <w:vMerge/>
            <w:tcPrChange w:id="76" w:author="Aijun CAO" w:date="2019-02-28T12:57:00Z">
              <w:tcPr>
                <w:tcW w:w="1080" w:type="dxa"/>
                <w:vMerge/>
              </w:tcPr>
            </w:tcPrChange>
          </w:tcPr>
          <w:p w:rsidR="006645AA" w:rsidRPr="005A07C7" w:rsidRDefault="006645AA" w:rsidP="006645AA">
            <w:pPr>
              <w:pStyle w:val="TAC"/>
              <w:rPr>
                <w:rFonts w:cs="Arial"/>
                <w:lang w:eastAsia="zh-CN"/>
              </w:rPr>
            </w:pPr>
          </w:p>
        </w:tc>
        <w:tc>
          <w:tcPr>
            <w:tcW w:w="990" w:type="dxa"/>
            <w:tcPrChange w:id="77" w:author="Aijun CAO" w:date="2019-02-28T12:57:00Z">
              <w:tcPr>
                <w:tcW w:w="990" w:type="dxa"/>
              </w:tcPr>
            </w:tcPrChange>
          </w:tcPr>
          <w:p w:rsidR="006645AA" w:rsidRPr="005A07C7" w:rsidRDefault="006645AA" w:rsidP="006645AA">
            <w:pPr>
              <w:pStyle w:val="TAC"/>
              <w:rPr>
                <w:rFonts w:cs="Arial"/>
                <w:lang w:eastAsia="zh-CN"/>
              </w:rPr>
            </w:pPr>
            <w:r w:rsidRPr="005A07C7">
              <w:rPr>
                <w:rFonts w:cs="Arial"/>
                <w:lang w:eastAsia="zh-CN"/>
              </w:rPr>
              <w:t>4</w:t>
            </w:r>
          </w:p>
        </w:tc>
        <w:tc>
          <w:tcPr>
            <w:tcW w:w="900" w:type="dxa"/>
            <w:tcPrChange w:id="78" w:author="Aijun CAO" w:date="2019-02-28T12:57:00Z">
              <w:tcPr>
                <w:tcW w:w="900" w:type="dxa"/>
              </w:tcPr>
            </w:tcPrChange>
          </w:tcPr>
          <w:p w:rsidR="006645AA" w:rsidRPr="005A07C7" w:rsidRDefault="006645AA" w:rsidP="006645AA">
            <w:pPr>
              <w:pStyle w:val="TAC"/>
              <w:rPr>
                <w:rFonts w:cs="Arial"/>
              </w:rPr>
            </w:pPr>
            <w:r w:rsidRPr="005A07C7">
              <w:rPr>
                <w:rFonts w:cs="Arial"/>
              </w:rPr>
              <w:t>Normal</w:t>
            </w:r>
          </w:p>
        </w:tc>
        <w:tc>
          <w:tcPr>
            <w:tcW w:w="1350" w:type="dxa"/>
            <w:tcPrChange w:id="79" w:author="Aijun CAO" w:date="2019-02-28T12:57:00Z">
              <w:tcPr>
                <w:tcW w:w="1350" w:type="dxa"/>
              </w:tcPr>
            </w:tcPrChange>
          </w:tcPr>
          <w:p w:rsidR="006645AA" w:rsidRPr="005A07C7" w:rsidRDefault="006645AA" w:rsidP="006645AA">
            <w:pPr>
              <w:pStyle w:val="TAC"/>
              <w:rPr>
                <w:rFonts w:cs="Arial"/>
              </w:rPr>
            </w:pPr>
            <w:r w:rsidRPr="005A07C7">
              <w:rPr>
                <w:rFonts w:cs="Arial"/>
              </w:rPr>
              <w:t>TDLC-300-100</w:t>
            </w:r>
            <w:r w:rsidRPr="005A07C7">
              <w:rPr>
                <w:rFonts w:cs="Arial"/>
                <w:lang w:eastAsia="zh-CN"/>
              </w:rPr>
              <w:t xml:space="preserve"> Low</w:t>
            </w:r>
          </w:p>
        </w:tc>
        <w:tc>
          <w:tcPr>
            <w:tcW w:w="895" w:type="dxa"/>
            <w:shd w:val="clear" w:color="auto" w:fill="auto"/>
            <w:tcPrChange w:id="80" w:author="Aijun CAO" w:date="2019-02-28T12:57:00Z">
              <w:tcPr>
                <w:tcW w:w="810" w:type="dxa"/>
                <w:shd w:val="clear" w:color="auto" w:fill="auto"/>
              </w:tcPr>
            </w:tcPrChange>
          </w:tcPr>
          <w:p w:rsidR="006645AA" w:rsidRPr="005A07C7" w:rsidRDefault="00382F08" w:rsidP="006645AA">
            <w:pPr>
              <w:pStyle w:val="TAC"/>
              <w:rPr>
                <w:rFonts w:cs="Arial"/>
                <w:lang w:eastAsia="zh-CN"/>
              </w:rPr>
            </w:pPr>
            <w:ins w:id="81" w:author="Aijun CAO" w:date="2019-02-28T12:56:00Z">
              <w:r>
                <w:rPr>
                  <w:rFonts w:cs="Arial"/>
                  <w:lang w:eastAsia="zh-CN"/>
                </w:rPr>
                <w:t>[</w:t>
              </w:r>
            </w:ins>
            <w:ins w:id="82" w:author="Aijun CAO" w:date="2019-02-28T09:24:00Z">
              <w:r w:rsidR="008E75FC">
                <w:rPr>
                  <w:rFonts w:cs="Arial"/>
                  <w:lang w:eastAsia="zh-CN"/>
                </w:rPr>
                <w:t>-7.7</w:t>
              </w:r>
            </w:ins>
            <w:ins w:id="83" w:author="Aijun CAO" w:date="2019-02-28T12:56:00Z">
              <w:r>
                <w:rPr>
                  <w:rFonts w:cs="Arial"/>
                  <w:lang w:eastAsia="zh-CN"/>
                </w:rPr>
                <w:t>]</w:t>
              </w:r>
            </w:ins>
          </w:p>
        </w:tc>
        <w:tc>
          <w:tcPr>
            <w:tcW w:w="900" w:type="dxa"/>
            <w:shd w:val="clear" w:color="auto" w:fill="auto"/>
            <w:tcPrChange w:id="84" w:author="Aijun CAO" w:date="2019-02-28T12:57:00Z">
              <w:tcPr>
                <w:tcW w:w="810" w:type="dxa"/>
                <w:shd w:val="clear" w:color="auto" w:fill="auto"/>
              </w:tcPr>
            </w:tcPrChange>
          </w:tcPr>
          <w:p w:rsidR="006645AA" w:rsidRPr="005A07C7" w:rsidRDefault="00382F08" w:rsidP="001705E3">
            <w:pPr>
              <w:pStyle w:val="TAC"/>
              <w:rPr>
                <w:rFonts w:cs="Arial"/>
                <w:lang w:eastAsia="zh-CN"/>
              </w:rPr>
            </w:pPr>
            <w:ins w:id="85" w:author="Aijun CAO" w:date="2019-02-28T12:56:00Z">
              <w:r>
                <w:rPr>
                  <w:rFonts w:cs="Arial"/>
                  <w:lang w:eastAsia="zh-CN"/>
                </w:rPr>
                <w:t>[</w:t>
              </w:r>
            </w:ins>
            <w:ins w:id="86" w:author="Aijun CAO" w:date="2019-02-28T09:24:00Z">
              <w:r w:rsidR="008E75FC">
                <w:rPr>
                  <w:rFonts w:cs="Arial"/>
                  <w:lang w:eastAsia="zh-CN"/>
                </w:rPr>
                <w:t>-8.2</w:t>
              </w:r>
            </w:ins>
            <w:ins w:id="87" w:author="Aijun CAO" w:date="2019-02-28T12:56:00Z">
              <w:r>
                <w:rPr>
                  <w:rFonts w:cs="Arial"/>
                  <w:lang w:eastAsia="zh-CN"/>
                </w:rPr>
                <w:t>]</w:t>
              </w:r>
            </w:ins>
          </w:p>
        </w:tc>
        <w:tc>
          <w:tcPr>
            <w:tcW w:w="900" w:type="dxa"/>
            <w:shd w:val="clear" w:color="auto" w:fill="auto"/>
            <w:tcPrChange w:id="88" w:author="Aijun CAO" w:date="2019-02-28T12:57:00Z">
              <w:tcPr>
                <w:tcW w:w="900" w:type="dxa"/>
                <w:shd w:val="clear" w:color="auto" w:fill="auto"/>
              </w:tcPr>
            </w:tcPrChange>
          </w:tcPr>
          <w:p w:rsidR="006645AA" w:rsidRPr="005A07C7" w:rsidRDefault="00382F08" w:rsidP="00816212">
            <w:pPr>
              <w:pStyle w:val="TAC"/>
              <w:rPr>
                <w:rFonts w:cs="Arial"/>
                <w:lang w:eastAsia="zh-CN"/>
              </w:rPr>
            </w:pPr>
            <w:ins w:id="89" w:author="Aijun CAO" w:date="2019-02-28T12:56:00Z">
              <w:r>
                <w:rPr>
                  <w:rFonts w:cs="Arial"/>
                  <w:lang w:eastAsia="zh-CN"/>
                </w:rPr>
                <w:t>[</w:t>
              </w:r>
            </w:ins>
            <w:ins w:id="90" w:author="Aijun CAO" w:date="2019-02-28T09:24:00Z">
              <w:r w:rsidR="008E75FC">
                <w:rPr>
                  <w:rFonts w:cs="Arial"/>
                  <w:lang w:eastAsia="zh-CN"/>
                </w:rPr>
                <w:t>-7.0</w:t>
              </w:r>
            </w:ins>
            <w:ins w:id="91" w:author="Aijun CAO" w:date="2019-02-28T12:56:00Z">
              <w:r>
                <w:rPr>
                  <w:rFonts w:cs="Arial"/>
                  <w:lang w:eastAsia="zh-CN"/>
                </w:rPr>
                <w:t>]</w:t>
              </w:r>
            </w:ins>
          </w:p>
        </w:tc>
        <w:tc>
          <w:tcPr>
            <w:tcW w:w="810" w:type="dxa"/>
            <w:tcPrChange w:id="92" w:author="Aijun CAO" w:date="2019-02-28T12:57:00Z">
              <w:tcPr>
                <w:tcW w:w="720" w:type="dxa"/>
              </w:tcPr>
            </w:tcPrChange>
          </w:tcPr>
          <w:p w:rsidR="006645AA" w:rsidRPr="005A07C7" w:rsidRDefault="00382F08" w:rsidP="006645AA">
            <w:pPr>
              <w:pStyle w:val="TAC"/>
              <w:rPr>
                <w:rFonts w:cs="Arial"/>
                <w:lang w:eastAsia="zh-CN"/>
              </w:rPr>
            </w:pPr>
            <w:ins w:id="93" w:author="Aijun CAO" w:date="2019-02-28T12:56:00Z">
              <w:r>
                <w:rPr>
                  <w:rFonts w:cs="Arial"/>
                  <w:lang w:eastAsia="zh-CN"/>
                </w:rPr>
                <w:t>[</w:t>
              </w:r>
            </w:ins>
            <w:ins w:id="94" w:author="Aijun CAO" w:date="2019-02-28T09:24:00Z">
              <w:r w:rsidR="001705E3">
                <w:rPr>
                  <w:rFonts w:cs="Arial"/>
                  <w:lang w:eastAsia="zh-CN"/>
                </w:rPr>
                <w:t>TBD</w:t>
              </w:r>
            </w:ins>
            <w:ins w:id="95" w:author="Aijun CAO" w:date="2019-02-28T12:56:00Z">
              <w:r>
                <w:rPr>
                  <w:rFonts w:cs="Arial"/>
                  <w:lang w:eastAsia="zh-CN"/>
                </w:rPr>
                <w:t>]</w:t>
              </w:r>
            </w:ins>
          </w:p>
        </w:tc>
      </w:tr>
      <w:tr w:rsidR="006645AA" w:rsidRPr="005A07C7" w:rsidTr="00382F08">
        <w:trPr>
          <w:trHeight w:val="424"/>
          <w:jc w:val="center"/>
          <w:trPrChange w:id="96" w:author="Aijun CAO" w:date="2019-02-28T12:57:00Z">
            <w:trPr>
              <w:trHeight w:val="424"/>
              <w:jc w:val="center"/>
            </w:trPr>
          </w:trPrChange>
        </w:trPr>
        <w:tc>
          <w:tcPr>
            <w:tcW w:w="1080" w:type="dxa"/>
            <w:vMerge/>
            <w:tcPrChange w:id="97" w:author="Aijun CAO" w:date="2019-02-28T12:57:00Z">
              <w:tcPr>
                <w:tcW w:w="1080" w:type="dxa"/>
                <w:vMerge/>
              </w:tcPr>
            </w:tcPrChange>
          </w:tcPr>
          <w:p w:rsidR="006645AA" w:rsidRPr="005A07C7" w:rsidRDefault="006645AA" w:rsidP="006645AA">
            <w:pPr>
              <w:pStyle w:val="TAC"/>
              <w:rPr>
                <w:rFonts w:cs="Arial"/>
                <w:lang w:eastAsia="zh-CN"/>
              </w:rPr>
            </w:pPr>
          </w:p>
        </w:tc>
        <w:tc>
          <w:tcPr>
            <w:tcW w:w="990" w:type="dxa"/>
            <w:tcPrChange w:id="98" w:author="Aijun CAO" w:date="2019-02-28T12:57:00Z">
              <w:tcPr>
                <w:tcW w:w="990" w:type="dxa"/>
              </w:tcPr>
            </w:tcPrChange>
          </w:tcPr>
          <w:p w:rsidR="006645AA" w:rsidRPr="005A07C7" w:rsidRDefault="006645AA" w:rsidP="006645AA">
            <w:pPr>
              <w:pStyle w:val="TAC"/>
              <w:rPr>
                <w:rFonts w:cs="Arial"/>
                <w:lang w:eastAsia="zh-CN"/>
              </w:rPr>
            </w:pPr>
            <w:r w:rsidRPr="005A07C7">
              <w:rPr>
                <w:rFonts w:cs="Arial"/>
                <w:lang w:eastAsia="zh-CN"/>
              </w:rPr>
              <w:t>8</w:t>
            </w:r>
          </w:p>
        </w:tc>
        <w:tc>
          <w:tcPr>
            <w:tcW w:w="900" w:type="dxa"/>
            <w:tcPrChange w:id="99" w:author="Aijun CAO" w:date="2019-02-28T12:57:00Z">
              <w:tcPr>
                <w:tcW w:w="900" w:type="dxa"/>
              </w:tcPr>
            </w:tcPrChange>
          </w:tcPr>
          <w:p w:rsidR="006645AA" w:rsidRPr="005A07C7" w:rsidRDefault="006645AA" w:rsidP="006645AA">
            <w:pPr>
              <w:pStyle w:val="TAC"/>
              <w:rPr>
                <w:rFonts w:cs="Arial"/>
              </w:rPr>
            </w:pPr>
            <w:r w:rsidRPr="005A07C7">
              <w:rPr>
                <w:rFonts w:cs="Arial"/>
              </w:rPr>
              <w:t>Normal</w:t>
            </w:r>
          </w:p>
        </w:tc>
        <w:tc>
          <w:tcPr>
            <w:tcW w:w="1350" w:type="dxa"/>
            <w:tcPrChange w:id="100" w:author="Aijun CAO" w:date="2019-02-28T12:57:00Z">
              <w:tcPr>
                <w:tcW w:w="1350" w:type="dxa"/>
              </w:tcPr>
            </w:tcPrChange>
          </w:tcPr>
          <w:p w:rsidR="006645AA" w:rsidRPr="005A07C7" w:rsidRDefault="006645AA" w:rsidP="006645AA">
            <w:pPr>
              <w:pStyle w:val="TAC"/>
              <w:rPr>
                <w:rFonts w:cs="Arial"/>
              </w:rPr>
            </w:pPr>
            <w:r w:rsidRPr="005A07C7">
              <w:rPr>
                <w:rFonts w:cs="Arial"/>
              </w:rPr>
              <w:t>TDLC-300-100</w:t>
            </w:r>
            <w:r w:rsidRPr="005A07C7">
              <w:rPr>
                <w:rFonts w:cs="Arial"/>
                <w:lang w:eastAsia="zh-CN"/>
              </w:rPr>
              <w:t xml:space="preserve"> Low</w:t>
            </w:r>
          </w:p>
        </w:tc>
        <w:tc>
          <w:tcPr>
            <w:tcW w:w="895" w:type="dxa"/>
            <w:shd w:val="clear" w:color="auto" w:fill="auto"/>
            <w:tcPrChange w:id="101" w:author="Aijun CAO" w:date="2019-02-28T12:57:00Z">
              <w:tcPr>
                <w:tcW w:w="810" w:type="dxa"/>
                <w:shd w:val="clear" w:color="auto" w:fill="auto"/>
              </w:tcPr>
            </w:tcPrChange>
          </w:tcPr>
          <w:p w:rsidR="006645AA" w:rsidRPr="005A07C7" w:rsidRDefault="00382F08" w:rsidP="006645AA">
            <w:pPr>
              <w:pStyle w:val="TAC"/>
              <w:rPr>
                <w:rFonts w:cs="Arial"/>
                <w:lang w:eastAsia="zh-CN"/>
              </w:rPr>
            </w:pPr>
            <w:ins w:id="102" w:author="Aijun CAO" w:date="2019-02-28T12:57:00Z">
              <w:r>
                <w:rPr>
                  <w:rFonts w:cs="Arial"/>
                  <w:lang w:eastAsia="zh-CN"/>
                </w:rPr>
                <w:t>[</w:t>
              </w:r>
            </w:ins>
            <w:ins w:id="103" w:author="Aijun CAO" w:date="2019-02-28T09:24:00Z">
              <w:r w:rsidR="001705E3">
                <w:rPr>
                  <w:rFonts w:cs="Arial"/>
                  <w:lang w:eastAsia="zh-CN"/>
                </w:rPr>
                <w:t>-11.4</w:t>
              </w:r>
            </w:ins>
            <w:ins w:id="104" w:author="Aijun CAO" w:date="2019-02-28T12:57:00Z">
              <w:r>
                <w:rPr>
                  <w:rFonts w:cs="Arial"/>
                  <w:lang w:eastAsia="zh-CN"/>
                </w:rPr>
                <w:t>]</w:t>
              </w:r>
            </w:ins>
          </w:p>
        </w:tc>
        <w:tc>
          <w:tcPr>
            <w:tcW w:w="900" w:type="dxa"/>
            <w:shd w:val="clear" w:color="auto" w:fill="auto"/>
            <w:tcPrChange w:id="105" w:author="Aijun CAO" w:date="2019-02-28T12:57:00Z">
              <w:tcPr>
                <w:tcW w:w="810" w:type="dxa"/>
                <w:shd w:val="clear" w:color="auto" w:fill="auto"/>
              </w:tcPr>
            </w:tcPrChange>
          </w:tcPr>
          <w:p w:rsidR="006645AA" w:rsidRPr="005A07C7" w:rsidRDefault="00382F08" w:rsidP="001705E3">
            <w:pPr>
              <w:pStyle w:val="TAC"/>
              <w:rPr>
                <w:rFonts w:cs="Arial"/>
                <w:lang w:eastAsia="zh-CN"/>
              </w:rPr>
            </w:pPr>
            <w:ins w:id="106" w:author="Aijun CAO" w:date="2019-02-28T12:56:00Z">
              <w:r>
                <w:rPr>
                  <w:rFonts w:cs="Arial"/>
                  <w:lang w:eastAsia="zh-CN"/>
                </w:rPr>
                <w:t>[</w:t>
              </w:r>
            </w:ins>
            <w:ins w:id="107" w:author="Aijun CAO" w:date="2019-02-28T09:24:00Z">
              <w:r w:rsidR="008E75FC">
                <w:rPr>
                  <w:rFonts w:cs="Arial"/>
                  <w:lang w:eastAsia="zh-CN"/>
                </w:rPr>
                <w:t>-11.2</w:t>
              </w:r>
            </w:ins>
            <w:ins w:id="108" w:author="Aijun CAO" w:date="2019-02-28T12:56:00Z">
              <w:r>
                <w:rPr>
                  <w:rFonts w:cs="Arial"/>
                  <w:lang w:eastAsia="zh-CN"/>
                </w:rPr>
                <w:t>]</w:t>
              </w:r>
            </w:ins>
          </w:p>
        </w:tc>
        <w:tc>
          <w:tcPr>
            <w:tcW w:w="900" w:type="dxa"/>
            <w:shd w:val="clear" w:color="auto" w:fill="auto"/>
            <w:tcPrChange w:id="109" w:author="Aijun CAO" w:date="2019-02-28T12:57:00Z">
              <w:tcPr>
                <w:tcW w:w="900" w:type="dxa"/>
                <w:shd w:val="clear" w:color="auto" w:fill="auto"/>
              </w:tcPr>
            </w:tcPrChange>
          </w:tcPr>
          <w:p w:rsidR="006645AA" w:rsidRPr="005A07C7" w:rsidRDefault="00382F08" w:rsidP="001705E3">
            <w:pPr>
              <w:pStyle w:val="TAC"/>
              <w:rPr>
                <w:rFonts w:cs="Arial"/>
                <w:lang w:eastAsia="zh-CN"/>
              </w:rPr>
            </w:pPr>
            <w:ins w:id="110" w:author="Aijun CAO" w:date="2019-02-28T12:56:00Z">
              <w:r>
                <w:rPr>
                  <w:rFonts w:cs="Arial"/>
                  <w:lang w:eastAsia="zh-CN"/>
                </w:rPr>
                <w:t>[</w:t>
              </w:r>
            </w:ins>
            <w:ins w:id="111" w:author="Aijun CAO" w:date="2019-02-28T09:24:00Z">
              <w:r w:rsidR="008E75FC">
                <w:rPr>
                  <w:rFonts w:cs="Arial"/>
                  <w:lang w:eastAsia="zh-CN"/>
                </w:rPr>
                <w:t>-11.</w:t>
              </w:r>
            </w:ins>
            <w:ins w:id="112" w:author="Aijun CAO" w:date="2019-02-28T19:06:00Z">
              <w:r w:rsidR="001705E3">
                <w:rPr>
                  <w:rFonts w:cs="Arial"/>
                  <w:lang w:eastAsia="zh-CN"/>
                </w:rPr>
                <w:t>3</w:t>
              </w:r>
            </w:ins>
            <w:ins w:id="113" w:author="Aijun CAO" w:date="2019-02-28T12:56:00Z">
              <w:r>
                <w:rPr>
                  <w:rFonts w:cs="Arial"/>
                  <w:lang w:eastAsia="zh-CN"/>
                </w:rPr>
                <w:t>]</w:t>
              </w:r>
            </w:ins>
          </w:p>
        </w:tc>
        <w:tc>
          <w:tcPr>
            <w:tcW w:w="810" w:type="dxa"/>
            <w:tcPrChange w:id="114" w:author="Aijun CAO" w:date="2019-02-28T12:57:00Z">
              <w:tcPr>
                <w:tcW w:w="720" w:type="dxa"/>
              </w:tcPr>
            </w:tcPrChange>
          </w:tcPr>
          <w:p w:rsidR="006645AA" w:rsidRPr="005A07C7" w:rsidRDefault="00382F08" w:rsidP="006645AA">
            <w:pPr>
              <w:pStyle w:val="TAC"/>
              <w:rPr>
                <w:rFonts w:cs="Arial"/>
                <w:lang w:eastAsia="zh-CN"/>
              </w:rPr>
            </w:pPr>
            <w:ins w:id="115" w:author="Aijun CAO" w:date="2019-02-28T12:56:00Z">
              <w:r>
                <w:rPr>
                  <w:rFonts w:cs="Arial"/>
                  <w:lang w:eastAsia="zh-CN"/>
                </w:rPr>
                <w:t>[</w:t>
              </w:r>
            </w:ins>
            <w:ins w:id="116" w:author="Aijun CAO" w:date="2019-02-28T09:24:00Z">
              <w:r w:rsidR="008E75FC">
                <w:rPr>
                  <w:rFonts w:cs="Arial"/>
                  <w:lang w:eastAsia="zh-CN"/>
                </w:rPr>
                <w:t>-11.4</w:t>
              </w:r>
            </w:ins>
            <w:ins w:id="117" w:author="Aijun CAO" w:date="2019-02-28T12:56:00Z">
              <w:r>
                <w:rPr>
                  <w:rFonts w:cs="Arial"/>
                  <w:lang w:eastAsia="zh-CN"/>
                </w:rPr>
                <w:t>]</w:t>
              </w:r>
            </w:ins>
          </w:p>
        </w:tc>
      </w:tr>
    </w:tbl>
    <w:p w:rsidR="006645AA" w:rsidRPr="005A07C7" w:rsidRDefault="006645AA" w:rsidP="006645AA">
      <w:pPr>
        <w:rPr>
          <w:noProof/>
        </w:rPr>
      </w:pPr>
    </w:p>
    <w:p w:rsidR="006645AA" w:rsidRPr="005A07C7" w:rsidRDefault="006645AA" w:rsidP="006645AA">
      <w:pPr>
        <w:pStyle w:val="Heading4"/>
        <w:rPr>
          <w:lang w:eastAsia="ko-KR"/>
        </w:rPr>
      </w:pPr>
      <w:bookmarkStart w:id="118" w:name="_Toc535320705"/>
      <w:r w:rsidRPr="005A07C7">
        <w:t>8.3.3.2</w:t>
      </w:r>
      <w:r w:rsidRPr="005A07C7">
        <w:tab/>
        <w:t>ACK missed detection requirements</w:t>
      </w:r>
      <w:bookmarkEnd w:id="118"/>
    </w:p>
    <w:p w:rsidR="006645AA" w:rsidRPr="005A07C7" w:rsidRDefault="006645AA" w:rsidP="006645AA">
      <w:pPr>
        <w:pStyle w:val="Heading5"/>
      </w:pPr>
      <w:bookmarkStart w:id="119" w:name="_Toc535320706"/>
      <w:r w:rsidRPr="005A07C7">
        <w:t>8.3.3.2.1</w:t>
      </w:r>
      <w:r w:rsidRPr="005A07C7">
        <w:tab/>
        <w:t>General</w:t>
      </w:r>
      <w:bookmarkEnd w:id="119"/>
    </w:p>
    <w:p w:rsidR="006645AA" w:rsidRPr="005A07C7" w:rsidRDefault="006645AA" w:rsidP="006645AA">
      <w:pPr>
        <w:rPr>
          <w:lang w:eastAsia="zh-CN"/>
        </w:rPr>
      </w:pPr>
      <w:r w:rsidRPr="005A07C7">
        <w:t>The ACK missed detection probability is the probability of not detecting an ACK when an ACK was sent.</w:t>
      </w:r>
      <w:r w:rsidRPr="005A07C7">
        <w:rPr>
          <w:rFonts w:hint="eastAsia"/>
          <w:lang w:eastAsia="zh-CN"/>
        </w:rPr>
        <w:t xml:space="preserve"> The test parameters in </w:t>
      </w:r>
      <w:r w:rsidRPr="005A07C7">
        <w:t>table 8.3.3.1.1-1</w:t>
      </w:r>
      <w:r w:rsidRPr="005A07C7">
        <w:rPr>
          <w:rFonts w:hint="eastAsia"/>
          <w:lang w:eastAsia="zh-CN"/>
        </w:rPr>
        <w:t xml:space="preserve"> are configured.</w:t>
      </w:r>
    </w:p>
    <w:p w:rsidR="006645AA" w:rsidRPr="005A07C7" w:rsidRDefault="006645AA" w:rsidP="006645AA">
      <w:pPr>
        <w:pStyle w:val="Heading5"/>
      </w:pPr>
      <w:bookmarkStart w:id="120" w:name="_Toc535320707"/>
      <w:r w:rsidRPr="005A07C7">
        <w:t>8.3.3.2.2</w:t>
      </w:r>
      <w:r w:rsidRPr="005A07C7">
        <w:tab/>
        <w:t>Minimum requirements</w:t>
      </w:r>
      <w:bookmarkEnd w:id="120"/>
    </w:p>
    <w:p w:rsidR="006645AA" w:rsidRPr="005A07C7" w:rsidRDefault="006645AA" w:rsidP="006645AA">
      <w:pPr>
        <w:rPr>
          <w:lang w:eastAsia="zh-CN"/>
        </w:rPr>
      </w:pPr>
      <w:r w:rsidRPr="005A07C7">
        <w:t>The ACK missed detection probability shall not exceed 1% at the SNR given in table 8.3.3.2.2-1 and in table 8.3.3.2.2-2.</w:t>
      </w:r>
    </w:p>
    <w:p w:rsidR="006645AA" w:rsidRPr="005A07C7" w:rsidRDefault="006645AA" w:rsidP="006645AA">
      <w:pPr>
        <w:pStyle w:val="TH"/>
        <w:rPr>
          <w:rFonts w:cs="Arial"/>
        </w:rPr>
      </w:pPr>
      <w:r w:rsidRPr="005A07C7">
        <w:t xml:space="preserve">Table </w:t>
      </w:r>
      <w:r w:rsidRPr="005A07C7">
        <w:rPr>
          <w:rFonts w:cs="Arial"/>
        </w:rPr>
        <w:t>8.3.3.2.2-1: Minimum requirements for PUCCH format 1 with 15 kHz 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5A07C7" w:rsidRPr="005A07C7" w:rsidTr="006645AA">
        <w:trPr>
          <w:trHeight w:val="227"/>
          <w:jc w:val="center"/>
        </w:trPr>
        <w:tc>
          <w:tcPr>
            <w:tcW w:w="1012" w:type="dxa"/>
            <w:vMerge w:val="restart"/>
          </w:tcPr>
          <w:p w:rsidR="006645AA" w:rsidRPr="005A07C7" w:rsidRDefault="006645AA" w:rsidP="006645AA">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012" w:type="dxa"/>
            <w:vMerge w:val="restart"/>
          </w:tcPr>
          <w:p w:rsidR="006645AA" w:rsidRPr="005A07C7" w:rsidRDefault="006645AA" w:rsidP="006645AA">
            <w:pPr>
              <w:pStyle w:val="TAH"/>
              <w:rPr>
                <w:rFonts w:cs="Arial"/>
                <w:lang w:eastAsia="zh-CN"/>
              </w:rPr>
            </w:pPr>
            <w:r w:rsidRPr="005A07C7">
              <w:rPr>
                <w:rFonts w:cs="Arial"/>
                <w:lang w:eastAsia="zh-CN"/>
              </w:rPr>
              <w:t>Number of RX antennas</w:t>
            </w:r>
          </w:p>
        </w:tc>
        <w:tc>
          <w:tcPr>
            <w:tcW w:w="919" w:type="dxa"/>
            <w:vMerge w:val="restart"/>
          </w:tcPr>
          <w:p w:rsidR="006645AA" w:rsidRPr="005A07C7" w:rsidRDefault="006645AA" w:rsidP="006645AA">
            <w:pPr>
              <w:pStyle w:val="TAH"/>
              <w:rPr>
                <w:rFonts w:cs="Arial"/>
              </w:rPr>
            </w:pPr>
            <w:r w:rsidRPr="005A07C7">
              <w:rPr>
                <w:rFonts w:cs="Arial"/>
              </w:rPr>
              <w:t>Cyclic Prefix</w:t>
            </w:r>
          </w:p>
        </w:tc>
        <w:tc>
          <w:tcPr>
            <w:tcW w:w="1294" w:type="dxa"/>
            <w:vMerge w:val="restart"/>
          </w:tcPr>
          <w:p w:rsidR="006645AA" w:rsidRPr="005A07C7" w:rsidRDefault="006645AA" w:rsidP="001705E3">
            <w:pPr>
              <w:pStyle w:val="TAH"/>
              <w:rPr>
                <w:rFonts w:cs="Arial"/>
              </w:rPr>
            </w:pPr>
            <w:r w:rsidRPr="005A07C7">
              <w:rPr>
                <w:rFonts w:cs="Arial"/>
              </w:rPr>
              <w:t xml:space="preserve">Propagation conditions and correlation matrix (Annex </w:t>
            </w:r>
            <w:del w:id="121" w:author="Aijun CAO" w:date="2019-02-28T19:06:00Z">
              <w:r w:rsidRPr="005A07C7" w:rsidDel="001705E3">
                <w:rPr>
                  <w:rFonts w:cs="Arial" w:hint="eastAsia"/>
                  <w:lang w:eastAsia="zh-CN"/>
                </w:rPr>
                <w:delText>TBD</w:delText>
              </w:r>
            </w:del>
            <w:ins w:id="122" w:author="Aijun CAO" w:date="2019-02-28T19:06:00Z">
              <w:r w:rsidR="001705E3">
                <w:rPr>
                  <w:rFonts w:cs="Arial"/>
                  <w:lang w:eastAsia="zh-CN"/>
                </w:rPr>
                <w:t>G</w:t>
              </w:r>
            </w:ins>
            <w:r w:rsidRPr="005A07C7">
              <w:rPr>
                <w:rFonts w:cs="Arial"/>
              </w:rPr>
              <w:t>)</w:t>
            </w:r>
          </w:p>
        </w:tc>
        <w:tc>
          <w:tcPr>
            <w:tcW w:w="2799" w:type="dxa"/>
            <w:gridSpan w:val="3"/>
          </w:tcPr>
          <w:p w:rsidR="006645AA" w:rsidRPr="005A07C7" w:rsidRDefault="006645AA" w:rsidP="006645AA">
            <w:pPr>
              <w:pStyle w:val="TAH"/>
              <w:rPr>
                <w:rFonts w:cs="Arial"/>
              </w:rPr>
            </w:pPr>
            <w:r w:rsidRPr="005A07C7">
              <w:rPr>
                <w:rFonts w:cs="Arial"/>
              </w:rPr>
              <w:t>Channel bandwidth / SNR (dB)</w:t>
            </w:r>
          </w:p>
        </w:tc>
      </w:tr>
      <w:tr w:rsidR="005A07C7" w:rsidRPr="005A07C7" w:rsidTr="006645AA">
        <w:trPr>
          <w:trHeight w:val="160"/>
          <w:jc w:val="center"/>
        </w:trPr>
        <w:tc>
          <w:tcPr>
            <w:tcW w:w="1012" w:type="dxa"/>
            <w:vMerge/>
          </w:tcPr>
          <w:p w:rsidR="006645AA" w:rsidRPr="005A07C7" w:rsidRDefault="006645AA" w:rsidP="006645AA">
            <w:pPr>
              <w:pStyle w:val="TAH"/>
              <w:rPr>
                <w:rFonts w:cs="Arial"/>
              </w:rPr>
            </w:pPr>
          </w:p>
        </w:tc>
        <w:tc>
          <w:tcPr>
            <w:tcW w:w="1012" w:type="dxa"/>
            <w:vMerge/>
          </w:tcPr>
          <w:p w:rsidR="006645AA" w:rsidRPr="005A07C7" w:rsidRDefault="006645AA" w:rsidP="006645AA">
            <w:pPr>
              <w:pStyle w:val="TAH"/>
              <w:rPr>
                <w:rFonts w:cs="Arial"/>
              </w:rPr>
            </w:pPr>
          </w:p>
        </w:tc>
        <w:tc>
          <w:tcPr>
            <w:tcW w:w="919" w:type="dxa"/>
            <w:vMerge/>
          </w:tcPr>
          <w:p w:rsidR="006645AA" w:rsidRPr="005A07C7" w:rsidRDefault="006645AA" w:rsidP="006645AA">
            <w:pPr>
              <w:pStyle w:val="TAH"/>
              <w:rPr>
                <w:rFonts w:cs="Arial"/>
              </w:rPr>
            </w:pPr>
          </w:p>
        </w:tc>
        <w:tc>
          <w:tcPr>
            <w:tcW w:w="1294" w:type="dxa"/>
            <w:vMerge/>
          </w:tcPr>
          <w:p w:rsidR="006645AA" w:rsidRPr="005A07C7" w:rsidRDefault="006645AA" w:rsidP="006645AA">
            <w:pPr>
              <w:pStyle w:val="TAH"/>
              <w:rPr>
                <w:rFonts w:cs="Arial"/>
              </w:rPr>
            </w:pPr>
          </w:p>
        </w:tc>
        <w:tc>
          <w:tcPr>
            <w:tcW w:w="980" w:type="dxa"/>
          </w:tcPr>
          <w:p w:rsidR="006645AA" w:rsidRPr="005A07C7" w:rsidRDefault="006645AA" w:rsidP="006645AA">
            <w:pPr>
              <w:pStyle w:val="TAH"/>
              <w:rPr>
                <w:rFonts w:cs="Arial"/>
              </w:rPr>
            </w:pPr>
            <w:r w:rsidRPr="005A07C7">
              <w:rPr>
                <w:rFonts w:cs="Arial"/>
              </w:rPr>
              <w:t>5 MHz</w:t>
            </w:r>
          </w:p>
        </w:tc>
        <w:tc>
          <w:tcPr>
            <w:tcW w:w="974" w:type="dxa"/>
          </w:tcPr>
          <w:p w:rsidR="006645AA" w:rsidRPr="005A07C7" w:rsidRDefault="006645AA" w:rsidP="006645AA">
            <w:pPr>
              <w:pStyle w:val="TAH"/>
              <w:rPr>
                <w:rFonts w:cs="Arial"/>
              </w:rPr>
            </w:pPr>
            <w:r w:rsidRPr="005A07C7">
              <w:rPr>
                <w:rFonts w:cs="Arial"/>
              </w:rPr>
              <w:t>10 MHz</w:t>
            </w:r>
          </w:p>
        </w:tc>
        <w:tc>
          <w:tcPr>
            <w:tcW w:w="845" w:type="dxa"/>
          </w:tcPr>
          <w:p w:rsidR="006645AA" w:rsidRPr="005A07C7" w:rsidRDefault="006645AA" w:rsidP="006645AA">
            <w:pPr>
              <w:pStyle w:val="TAH"/>
              <w:rPr>
                <w:rFonts w:cs="Arial"/>
              </w:rPr>
            </w:pPr>
            <w:r w:rsidRPr="005A07C7">
              <w:rPr>
                <w:rFonts w:cs="Arial"/>
              </w:rPr>
              <w:t>20 MHz</w:t>
            </w:r>
          </w:p>
        </w:tc>
      </w:tr>
      <w:tr w:rsidR="005A07C7" w:rsidRPr="005A07C7" w:rsidTr="006645AA">
        <w:trPr>
          <w:trHeight w:val="424"/>
          <w:jc w:val="center"/>
        </w:trPr>
        <w:tc>
          <w:tcPr>
            <w:tcW w:w="1012" w:type="dxa"/>
            <w:vMerge w:val="restart"/>
          </w:tcPr>
          <w:p w:rsidR="006645AA" w:rsidRPr="005A07C7" w:rsidRDefault="006645AA" w:rsidP="006645AA">
            <w:pPr>
              <w:pStyle w:val="TAC"/>
              <w:rPr>
                <w:rFonts w:cs="Arial"/>
                <w:lang w:eastAsia="zh-CN"/>
              </w:rPr>
            </w:pPr>
            <w:r w:rsidRPr="005A07C7">
              <w:rPr>
                <w:rFonts w:cs="Arial"/>
                <w:lang w:eastAsia="zh-CN"/>
              </w:rPr>
              <w:t>1</w:t>
            </w:r>
          </w:p>
        </w:tc>
        <w:tc>
          <w:tcPr>
            <w:tcW w:w="1012" w:type="dxa"/>
          </w:tcPr>
          <w:p w:rsidR="006645AA" w:rsidRPr="005A07C7" w:rsidRDefault="006645AA" w:rsidP="006645AA">
            <w:pPr>
              <w:pStyle w:val="TAC"/>
              <w:rPr>
                <w:rFonts w:cs="Arial"/>
                <w:lang w:eastAsia="zh-CN"/>
              </w:rPr>
            </w:pPr>
            <w:r w:rsidRPr="005A07C7">
              <w:rPr>
                <w:rFonts w:cs="Arial"/>
                <w:lang w:eastAsia="zh-CN"/>
              </w:rPr>
              <w:t>2</w:t>
            </w:r>
          </w:p>
        </w:tc>
        <w:tc>
          <w:tcPr>
            <w:tcW w:w="919" w:type="dxa"/>
          </w:tcPr>
          <w:p w:rsidR="006645AA" w:rsidRPr="005A07C7" w:rsidRDefault="006645AA" w:rsidP="006645AA">
            <w:pPr>
              <w:pStyle w:val="TAC"/>
              <w:rPr>
                <w:rFonts w:cs="Arial"/>
              </w:rPr>
            </w:pPr>
            <w:r w:rsidRPr="005A07C7">
              <w:rPr>
                <w:rFonts w:cs="Arial"/>
              </w:rPr>
              <w:t>Normal</w:t>
            </w:r>
          </w:p>
        </w:tc>
        <w:tc>
          <w:tcPr>
            <w:tcW w:w="1294" w:type="dxa"/>
          </w:tcPr>
          <w:p w:rsidR="006645AA" w:rsidRPr="005A07C7" w:rsidRDefault="006645AA" w:rsidP="006645AA">
            <w:pPr>
              <w:pStyle w:val="TAC"/>
              <w:rPr>
                <w:rFonts w:cs="Arial"/>
              </w:rPr>
            </w:pPr>
            <w:r w:rsidRPr="005A07C7">
              <w:rPr>
                <w:rFonts w:cs="Arial"/>
              </w:rPr>
              <w:t>TDLC-300-100</w:t>
            </w:r>
            <w:r w:rsidRPr="005A07C7">
              <w:rPr>
                <w:rFonts w:cs="Arial"/>
                <w:lang w:eastAsia="zh-CN"/>
              </w:rPr>
              <w:t xml:space="preserve"> Low</w:t>
            </w:r>
          </w:p>
        </w:tc>
        <w:tc>
          <w:tcPr>
            <w:tcW w:w="980" w:type="dxa"/>
            <w:shd w:val="clear" w:color="auto" w:fill="auto"/>
          </w:tcPr>
          <w:p w:rsidR="006645AA" w:rsidRPr="005A07C7" w:rsidRDefault="00B478AF" w:rsidP="006645AA">
            <w:pPr>
              <w:pStyle w:val="TAC"/>
              <w:rPr>
                <w:rFonts w:cs="Arial"/>
                <w:lang w:eastAsia="zh-CN"/>
              </w:rPr>
            </w:pPr>
            <w:ins w:id="123" w:author="Aijun CAO" w:date="2019-02-28T12:57:00Z">
              <w:r>
                <w:rPr>
                  <w:rFonts w:cs="Arial"/>
                  <w:lang w:eastAsia="zh-CN"/>
                </w:rPr>
                <w:t>[</w:t>
              </w:r>
            </w:ins>
            <w:ins w:id="124" w:author="Aijun CAO" w:date="2019-02-28T01:37:00Z">
              <w:r w:rsidR="005A3F69">
                <w:rPr>
                  <w:rFonts w:cs="Arial"/>
                  <w:lang w:eastAsia="zh-CN"/>
                </w:rPr>
                <w:t>-4.8</w:t>
              </w:r>
            </w:ins>
            <w:ins w:id="125" w:author="Aijun CAO" w:date="2019-02-28T12:58:00Z">
              <w:r>
                <w:rPr>
                  <w:rFonts w:cs="Arial"/>
                  <w:lang w:eastAsia="zh-CN"/>
                </w:rPr>
                <w:t>]</w:t>
              </w:r>
            </w:ins>
          </w:p>
        </w:tc>
        <w:tc>
          <w:tcPr>
            <w:tcW w:w="974" w:type="dxa"/>
            <w:shd w:val="clear" w:color="auto" w:fill="auto"/>
          </w:tcPr>
          <w:p w:rsidR="006645AA" w:rsidRPr="005A07C7" w:rsidRDefault="00B478AF" w:rsidP="006645AA">
            <w:pPr>
              <w:pStyle w:val="TAC"/>
              <w:rPr>
                <w:rFonts w:cs="Arial"/>
                <w:lang w:eastAsia="zh-CN"/>
              </w:rPr>
            </w:pPr>
            <w:ins w:id="126" w:author="Aijun CAO" w:date="2019-02-28T12:58:00Z">
              <w:r>
                <w:rPr>
                  <w:rFonts w:cs="Arial"/>
                  <w:lang w:eastAsia="zh-CN"/>
                </w:rPr>
                <w:t>[</w:t>
              </w:r>
            </w:ins>
            <w:ins w:id="127" w:author="Aijun CAO" w:date="2019-02-28T01:37:00Z">
              <w:r w:rsidR="005A3F69">
                <w:rPr>
                  <w:rFonts w:cs="Arial"/>
                  <w:lang w:eastAsia="zh-CN"/>
                </w:rPr>
                <w:t>-4.3</w:t>
              </w:r>
            </w:ins>
            <w:ins w:id="128" w:author="Aijun CAO" w:date="2019-02-28T12:58:00Z">
              <w:r>
                <w:rPr>
                  <w:rFonts w:cs="Arial"/>
                  <w:lang w:eastAsia="zh-CN"/>
                </w:rPr>
                <w:t>]</w:t>
              </w:r>
            </w:ins>
          </w:p>
        </w:tc>
        <w:tc>
          <w:tcPr>
            <w:tcW w:w="845" w:type="dxa"/>
            <w:shd w:val="clear" w:color="auto" w:fill="auto"/>
          </w:tcPr>
          <w:p w:rsidR="006645AA" w:rsidRPr="005A07C7" w:rsidRDefault="00B478AF" w:rsidP="006645AA">
            <w:pPr>
              <w:pStyle w:val="TAC"/>
              <w:rPr>
                <w:rFonts w:cs="Arial"/>
                <w:lang w:eastAsia="zh-CN"/>
              </w:rPr>
            </w:pPr>
            <w:ins w:id="129" w:author="Aijun CAO" w:date="2019-02-28T12:58:00Z">
              <w:r>
                <w:rPr>
                  <w:rFonts w:cs="Arial"/>
                  <w:lang w:eastAsia="zh-CN"/>
                </w:rPr>
                <w:t>[</w:t>
              </w:r>
            </w:ins>
            <w:ins w:id="130" w:author="Aijun CAO" w:date="2019-02-28T01:37:00Z">
              <w:r w:rsidR="005A3F69">
                <w:rPr>
                  <w:rFonts w:cs="Arial"/>
                  <w:lang w:eastAsia="zh-CN"/>
                </w:rPr>
                <w:t>-4.9</w:t>
              </w:r>
            </w:ins>
            <w:ins w:id="131" w:author="Aijun CAO" w:date="2019-02-28T12:58:00Z">
              <w:r>
                <w:rPr>
                  <w:rFonts w:cs="Arial"/>
                  <w:lang w:eastAsia="zh-CN"/>
                </w:rPr>
                <w:t>]</w:t>
              </w:r>
            </w:ins>
          </w:p>
        </w:tc>
      </w:tr>
      <w:tr w:rsidR="005A07C7" w:rsidRPr="005A07C7" w:rsidTr="006645AA">
        <w:trPr>
          <w:trHeight w:val="424"/>
          <w:jc w:val="center"/>
        </w:trPr>
        <w:tc>
          <w:tcPr>
            <w:tcW w:w="1012" w:type="dxa"/>
            <w:vMerge/>
          </w:tcPr>
          <w:p w:rsidR="006645AA" w:rsidRPr="005A07C7" w:rsidRDefault="006645AA" w:rsidP="006645AA">
            <w:pPr>
              <w:pStyle w:val="TAC"/>
              <w:rPr>
                <w:rFonts w:cs="Arial"/>
                <w:lang w:eastAsia="zh-CN"/>
              </w:rPr>
            </w:pPr>
          </w:p>
        </w:tc>
        <w:tc>
          <w:tcPr>
            <w:tcW w:w="1012" w:type="dxa"/>
          </w:tcPr>
          <w:p w:rsidR="006645AA" w:rsidRPr="005A07C7" w:rsidRDefault="006645AA" w:rsidP="006645AA">
            <w:pPr>
              <w:pStyle w:val="TAC"/>
              <w:rPr>
                <w:rFonts w:cs="Arial"/>
                <w:lang w:eastAsia="zh-CN"/>
              </w:rPr>
            </w:pPr>
            <w:r w:rsidRPr="005A07C7">
              <w:rPr>
                <w:rFonts w:cs="Arial"/>
                <w:lang w:eastAsia="zh-CN"/>
              </w:rPr>
              <w:t>4</w:t>
            </w:r>
          </w:p>
        </w:tc>
        <w:tc>
          <w:tcPr>
            <w:tcW w:w="919" w:type="dxa"/>
          </w:tcPr>
          <w:p w:rsidR="006645AA" w:rsidRPr="005A07C7" w:rsidRDefault="006645AA" w:rsidP="006645AA">
            <w:pPr>
              <w:pStyle w:val="TAC"/>
              <w:rPr>
                <w:rFonts w:cs="Arial"/>
              </w:rPr>
            </w:pPr>
            <w:r w:rsidRPr="005A07C7">
              <w:rPr>
                <w:rFonts w:cs="Arial"/>
              </w:rPr>
              <w:t>Normal</w:t>
            </w:r>
          </w:p>
        </w:tc>
        <w:tc>
          <w:tcPr>
            <w:tcW w:w="1294" w:type="dxa"/>
          </w:tcPr>
          <w:p w:rsidR="006645AA" w:rsidRPr="005A07C7" w:rsidRDefault="006645AA" w:rsidP="006645AA">
            <w:pPr>
              <w:pStyle w:val="TAC"/>
              <w:rPr>
                <w:rFonts w:cs="Arial"/>
              </w:rPr>
            </w:pPr>
            <w:r w:rsidRPr="005A07C7">
              <w:rPr>
                <w:rFonts w:cs="Arial"/>
              </w:rPr>
              <w:t>TDLC-300-100</w:t>
            </w:r>
            <w:r w:rsidRPr="005A07C7">
              <w:rPr>
                <w:rFonts w:cs="Arial"/>
                <w:lang w:eastAsia="zh-CN"/>
              </w:rPr>
              <w:t xml:space="preserve"> Low</w:t>
            </w:r>
          </w:p>
        </w:tc>
        <w:tc>
          <w:tcPr>
            <w:tcW w:w="980" w:type="dxa"/>
            <w:shd w:val="clear" w:color="auto" w:fill="auto"/>
          </w:tcPr>
          <w:p w:rsidR="006645AA" w:rsidRPr="005A07C7" w:rsidRDefault="00B478AF" w:rsidP="006645AA">
            <w:pPr>
              <w:pStyle w:val="TAC"/>
              <w:rPr>
                <w:rFonts w:cs="Arial"/>
                <w:lang w:eastAsia="zh-CN"/>
              </w:rPr>
            </w:pPr>
            <w:ins w:id="132" w:author="Aijun CAO" w:date="2019-02-28T12:58:00Z">
              <w:r>
                <w:rPr>
                  <w:rFonts w:cs="Arial"/>
                  <w:lang w:eastAsia="zh-CN"/>
                </w:rPr>
                <w:t>[</w:t>
              </w:r>
            </w:ins>
            <w:ins w:id="133" w:author="Aijun CAO" w:date="2019-02-28T09:24:00Z">
              <w:r w:rsidR="005A3F69">
                <w:rPr>
                  <w:rFonts w:cs="Arial"/>
                  <w:lang w:eastAsia="zh-CN"/>
                </w:rPr>
                <w:t>-8.6</w:t>
              </w:r>
            </w:ins>
            <w:ins w:id="134" w:author="Aijun CAO" w:date="2019-02-28T12:58:00Z">
              <w:r>
                <w:rPr>
                  <w:rFonts w:cs="Arial"/>
                  <w:lang w:eastAsia="zh-CN"/>
                </w:rPr>
                <w:t>]</w:t>
              </w:r>
            </w:ins>
          </w:p>
        </w:tc>
        <w:tc>
          <w:tcPr>
            <w:tcW w:w="974" w:type="dxa"/>
            <w:shd w:val="clear" w:color="auto" w:fill="auto"/>
          </w:tcPr>
          <w:p w:rsidR="006645AA" w:rsidRPr="005A07C7" w:rsidRDefault="00B478AF" w:rsidP="006645AA">
            <w:pPr>
              <w:pStyle w:val="TAC"/>
              <w:rPr>
                <w:rFonts w:cs="Arial"/>
                <w:lang w:eastAsia="zh-CN"/>
              </w:rPr>
            </w:pPr>
            <w:ins w:id="135" w:author="Aijun CAO" w:date="2019-02-28T12:58:00Z">
              <w:r>
                <w:rPr>
                  <w:rFonts w:cs="Arial"/>
                  <w:lang w:eastAsia="zh-CN"/>
                </w:rPr>
                <w:t>[</w:t>
              </w:r>
            </w:ins>
            <w:ins w:id="136" w:author="Aijun CAO" w:date="2019-02-28T09:25:00Z">
              <w:r w:rsidR="005A3F69">
                <w:rPr>
                  <w:rFonts w:cs="Arial"/>
                  <w:lang w:eastAsia="zh-CN"/>
                </w:rPr>
                <w:t>-8.0</w:t>
              </w:r>
            </w:ins>
            <w:ins w:id="137" w:author="Aijun CAO" w:date="2019-02-28T12:58:00Z">
              <w:r>
                <w:rPr>
                  <w:rFonts w:cs="Arial"/>
                  <w:lang w:eastAsia="zh-CN"/>
                </w:rPr>
                <w:t>]</w:t>
              </w:r>
            </w:ins>
          </w:p>
        </w:tc>
        <w:tc>
          <w:tcPr>
            <w:tcW w:w="845" w:type="dxa"/>
            <w:shd w:val="clear" w:color="auto" w:fill="auto"/>
          </w:tcPr>
          <w:p w:rsidR="006645AA" w:rsidRPr="005A07C7" w:rsidRDefault="00B478AF" w:rsidP="006645AA">
            <w:pPr>
              <w:pStyle w:val="TAC"/>
              <w:rPr>
                <w:rFonts w:cs="Arial"/>
                <w:lang w:eastAsia="zh-CN"/>
              </w:rPr>
            </w:pPr>
            <w:ins w:id="138" w:author="Aijun CAO" w:date="2019-02-28T12:58:00Z">
              <w:r>
                <w:rPr>
                  <w:rFonts w:cs="Arial"/>
                  <w:lang w:eastAsia="zh-CN"/>
                </w:rPr>
                <w:t>[</w:t>
              </w:r>
            </w:ins>
            <w:ins w:id="139" w:author="Aijun CAO" w:date="2019-02-28T09:25:00Z">
              <w:r w:rsidR="005A3F69">
                <w:rPr>
                  <w:rFonts w:cs="Arial"/>
                  <w:lang w:eastAsia="zh-CN"/>
                </w:rPr>
                <w:t>-8.5</w:t>
              </w:r>
            </w:ins>
            <w:ins w:id="140" w:author="Aijun CAO" w:date="2019-02-28T12:58:00Z">
              <w:r>
                <w:rPr>
                  <w:rFonts w:cs="Arial"/>
                  <w:lang w:eastAsia="zh-CN"/>
                </w:rPr>
                <w:t>]</w:t>
              </w:r>
            </w:ins>
          </w:p>
        </w:tc>
      </w:tr>
      <w:tr w:rsidR="006645AA" w:rsidRPr="005A07C7" w:rsidTr="006645AA">
        <w:trPr>
          <w:trHeight w:val="424"/>
          <w:jc w:val="center"/>
        </w:trPr>
        <w:tc>
          <w:tcPr>
            <w:tcW w:w="1012" w:type="dxa"/>
            <w:vMerge/>
          </w:tcPr>
          <w:p w:rsidR="006645AA" w:rsidRPr="005A07C7" w:rsidRDefault="006645AA" w:rsidP="006645AA">
            <w:pPr>
              <w:pStyle w:val="TAC"/>
              <w:rPr>
                <w:rFonts w:cs="Arial"/>
                <w:lang w:eastAsia="zh-CN"/>
              </w:rPr>
            </w:pPr>
          </w:p>
        </w:tc>
        <w:tc>
          <w:tcPr>
            <w:tcW w:w="1012" w:type="dxa"/>
          </w:tcPr>
          <w:p w:rsidR="006645AA" w:rsidRPr="005A07C7" w:rsidRDefault="006645AA" w:rsidP="006645AA">
            <w:pPr>
              <w:pStyle w:val="TAC"/>
              <w:rPr>
                <w:rFonts w:cs="Arial"/>
                <w:lang w:eastAsia="zh-CN"/>
              </w:rPr>
            </w:pPr>
            <w:r w:rsidRPr="005A07C7">
              <w:rPr>
                <w:rFonts w:cs="Arial"/>
                <w:lang w:eastAsia="zh-CN"/>
              </w:rPr>
              <w:t>8</w:t>
            </w:r>
          </w:p>
        </w:tc>
        <w:tc>
          <w:tcPr>
            <w:tcW w:w="919" w:type="dxa"/>
          </w:tcPr>
          <w:p w:rsidR="006645AA" w:rsidRPr="005A07C7" w:rsidRDefault="006645AA" w:rsidP="006645AA">
            <w:pPr>
              <w:pStyle w:val="TAC"/>
              <w:rPr>
                <w:rFonts w:cs="Arial"/>
              </w:rPr>
            </w:pPr>
            <w:r w:rsidRPr="005A07C7">
              <w:rPr>
                <w:rFonts w:cs="Arial"/>
              </w:rPr>
              <w:t>Normal</w:t>
            </w:r>
          </w:p>
        </w:tc>
        <w:tc>
          <w:tcPr>
            <w:tcW w:w="1294" w:type="dxa"/>
          </w:tcPr>
          <w:p w:rsidR="006645AA" w:rsidRPr="005A07C7" w:rsidRDefault="006645AA" w:rsidP="006645AA">
            <w:pPr>
              <w:pStyle w:val="TAC"/>
              <w:rPr>
                <w:rFonts w:cs="Arial"/>
              </w:rPr>
            </w:pPr>
            <w:r w:rsidRPr="005A07C7">
              <w:rPr>
                <w:rFonts w:cs="Arial"/>
              </w:rPr>
              <w:t>TDLC-300-100</w:t>
            </w:r>
            <w:r w:rsidRPr="005A07C7">
              <w:rPr>
                <w:rFonts w:cs="Arial"/>
                <w:lang w:eastAsia="zh-CN"/>
              </w:rPr>
              <w:t xml:space="preserve"> Low</w:t>
            </w:r>
          </w:p>
        </w:tc>
        <w:tc>
          <w:tcPr>
            <w:tcW w:w="980" w:type="dxa"/>
            <w:shd w:val="clear" w:color="auto" w:fill="auto"/>
          </w:tcPr>
          <w:p w:rsidR="006645AA" w:rsidRPr="005A07C7" w:rsidRDefault="00B478AF" w:rsidP="006645AA">
            <w:pPr>
              <w:pStyle w:val="TAC"/>
              <w:rPr>
                <w:rFonts w:cs="Arial"/>
                <w:lang w:eastAsia="zh-CN"/>
              </w:rPr>
            </w:pPr>
            <w:ins w:id="141" w:author="Aijun CAO" w:date="2019-02-28T12:58:00Z">
              <w:r>
                <w:rPr>
                  <w:rFonts w:cs="Arial"/>
                  <w:lang w:eastAsia="zh-CN"/>
                </w:rPr>
                <w:t>[</w:t>
              </w:r>
            </w:ins>
            <w:ins w:id="142" w:author="Aijun CAO" w:date="2019-02-28T09:25:00Z">
              <w:r w:rsidR="008E75FC">
                <w:rPr>
                  <w:rFonts w:cs="Arial"/>
                  <w:lang w:eastAsia="zh-CN"/>
                </w:rPr>
                <w:t>-11.5</w:t>
              </w:r>
            </w:ins>
            <w:ins w:id="143" w:author="Aijun CAO" w:date="2019-02-28T12:58:00Z">
              <w:r>
                <w:rPr>
                  <w:rFonts w:cs="Arial"/>
                  <w:lang w:eastAsia="zh-CN"/>
                </w:rPr>
                <w:t>]</w:t>
              </w:r>
            </w:ins>
          </w:p>
        </w:tc>
        <w:tc>
          <w:tcPr>
            <w:tcW w:w="974" w:type="dxa"/>
            <w:shd w:val="clear" w:color="auto" w:fill="auto"/>
          </w:tcPr>
          <w:p w:rsidR="006645AA" w:rsidRPr="005A07C7" w:rsidRDefault="00B478AF" w:rsidP="006645AA">
            <w:pPr>
              <w:pStyle w:val="TAC"/>
              <w:rPr>
                <w:rFonts w:cs="Arial"/>
                <w:lang w:eastAsia="zh-CN"/>
              </w:rPr>
            </w:pPr>
            <w:ins w:id="144" w:author="Aijun CAO" w:date="2019-02-28T12:58:00Z">
              <w:r>
                <w:rPr>
                  <w:rFonts w:cs="Arial"/>
                  <w:lang w:eastAsia="zh-CN"/>
                </w:rPr>
                <w:t>[</w:t>
              </w:r>
            </w:ins>
            <w:ins w:id="145" w:author="Aijun CAO" w:date="2019-02-28T09:25:00Z">
              <w:r w:rsidR="005A3F69">
                <w:rPr>
                  <w:rFonts w:cs="Arial"/>
                  <w:lang w:eastAsia="zh-CN"/>
                </w:rPr>
                <w:t>-11.3</w:t>
              </w:r>
            </w:ins>
            <w:ins w:id="146" w:author="Aijun CAO" w:date="2019-02-28T12:58:00Z">
              <w:r>
                <w:rPr>
                  <w:rFonts w:cs="Arial"/>
                  <w:lang w:eastAsia="zh-CN"/>
                </w:rPr>
                <w:t>]</w:t>
              </w:r>
            </w:ins>
          </w:p>
        </w:tc>
        <w:tc>
          <w:tcPr>
            <w:tcW w:w="845" w:type="dxa"/>
            <w:shd w:val="clear" w:color="auto" w:fill="auto"/>
          </w:tcPr>
          <w:p w:rsidR="006645AA" w:rsidRPr="005A07C7" w:rsidRDefault="00B478AF" w:rsidP="006645AA">
            <w:pPr>
              <w:pStyle w:val="TAC"/>
              <w:rPr>
                <w:rFonts w:cs="Arial"/>
                <w:lang w:eastAsia="zh-CN"/>
              </w:rPr>
            </w:pPr>
            <w:ins w:id="147" w:author="Aijun CAO" w:date="2019-02-28T12:58:00Z">
              <w:r>
                <w:rPr>
                  <w:rFonts w:cs="Arial"/>
                  <w:lang w:eastAsia="zh-CN"/>
                </w:rPr>
                <w:t>[</w:t>
              </w:r>
            </w:ins>
            <w:ins w:id="148" w:author="Aijun CAO" w:date="2019-02-28T09:25:00Z">
              <w:r w:rsidR="008E75FC">
                <w:rPr>
                  <w:rFonts w:cs="Arial"/>
                  <w:lang w:eastAsia="zh-CN"/>
                </w:rPr>
                <w:t>-11.3</w:t>
              </w:r>
            </w:ins>
            <w:ins w:id="149" w:author="Aijun CAO" w:date="2019-02-28T12:58:00Z">
              <w:r>
                <w:rPr>
                  <w:rFonts w:cs="Arial"/>
                  <w:lang w:eastAsia="zh-CN"/>
                </w:rPr>
                <w:t>]</w:t>
              </w:r>
            </w:ins>
          </w:p>
        </w:tc>
      </w:tr>
    </w:tbl>
    <w:p w:rsidR="006645AA" w:rsidRPr="005A07C7" w:rsidRDefault="006645AA" w:rsidP="006645AA"/>
    <w:p w:rsidR="006645AA" w:rsidRPr="005A07C7" w:rsidRDefault="006645AA" w:rsidP="006645AA">
      <w:pPr>
        <w:pStyle w:val="TH"/>
        <w:rPr>
          <w:rFonts w:cs="Arial"/>
        </w:rPr>
      </w:pPr>
      <w:r w:rsidRPr="005A07C7">
        <w:lastRenderedPageBreak/>
        <w:t xml:space="preserve">Table </w:t>
      </w:r>
      <w:r w:rsidRPr="005A07C7">
        <w:rPr>
          <w:rFonts w:cs="Arial"/>
        </w:rPr>
        <w:t>8.3.3.2.2-2: Minimum requirements for PUCCH format 1 with 30 kHz SCS</w:t>
      </w:r>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50" w:author="Aijun CAO" w:date="2019-02-28T09:26:00Z">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80"/>
        <w:gridCol w:w="990"/>
        <w:gridCol w:w="900"/>
        <w:gridCol w:w="1350"/>
        <w:gridCol w:w="810"/>
        <w:gridCol w:w="810"/>
        <w:gridCol w:w="900"/>
        <w:gridCol w:w="805"/>
        <w:tblGridChange w:id="151">
          <w:tblGrid>
            <w:gridCol w:w="1080"/>
            <w:gridCol w:w="990"/>
            <w:gridCol w:w="900"/>
            <w:gridCol w:w="1350"/>
            <w:gridCol w:w="810"/>
            <w:gridCol w:w="810"/>
            <w:gridCol w:w="900"/>
            <w:gridCol w:w="720"/>
          </w:tblGrid>
        </w:tblGridChange>
      </w:tblGrid>
      <w:tr w:rsidR="005A07C7" w:rsidRPr="005A07C7" w:rsidTr="008E75FC">
        <w:trPr>
          <w:trHeight w:val="227"/>
          <w:jc w:val="center"/>
          <w:trPrChange w:id="152" w:author="Aijun CAO" w:date="2019-02-28T09:26:00Z">
            <w:trPr>
              <w:trHeight w:val="227"/>
              <w:jc w:val="center"/>
            </w:trPr>
          </w:trPrChange>
        </w:trPr>
        <w:tc>
          <w:tcPr>
            <w:tcW w:w="1080" w:type="dxa"/>
            <w:vMerge w:val="restart"/>
            <w:tcPrChange w:id="153" w:author="Aijun CAO" w:date="2019-02-28T09:26:00Z">
              <w:tcPr>
                <w:tcW w:w="1080" w:type="dxa"/>
                <w:vMerge w:val="restart"/>
              </w:tcPr>
            </w:tcPrChange>
          </w:tcPr>
          <w:p w:rsidR="006645AA" w:rsidRPr="005A07C7" w:rsidRDefault="006645AA" w:rsidP="006645AA">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990" w:type="dxa"/>
            <w:vMerge w:val="restart"/>
            <w:tcPrChange w:id="154" w:author="Aijun CAO" w:date="2019-02-28T09:26:00Z">
              <w:tcPr>
                <w:tcW w:w="990" w:type="dxa"/>
                <w:vMerge w:val="restart"/>
              </w:tcPr>
            </w:tcPrChange>
          </w:tcPr>
          <w:p w:rsidR="006645AA" w:rsidRPr="005A07C7" w:rsidRDefault="006645AA" w:rsidP="006645AA">
            <w:pPr>
              <w:pStyle w:val="TAH"/>
              <w:rPr>
                <w:rFonts w:cs="Arial"/>
                <w:lang w:eastAsia="zh-CN"/>
              </w:rPr>
            </w:pPr>
            <w:r w:rsidRPr="005A07C7">
              <w:rPr>
                <w:rFonts w:cs="Arial"/>
                <w:lang w:eastAsia="zh-CN"/>
              </w:rPr>
              <w:t>Number of RX antennas</w:t>
            </w:r>
          </w:p>
        </w:tc>
        <w:tc>
          <w:tcPr>
            <w:tcW w:w="900" w:type="dxa"/>
            <w:vMerge w:val="restart"/>
            <w:tcPrChange w:id="155" w:author="Aijun CAO" w:date="2019-02-28T09:26:00Z">
              <w:tcPr>
                <w:tcW w:w="900" w:type="dxa"/>
                <w:vMerge w:val="restart"/>
              </w:tcPr>
            </w:tcPrChange>
          </w:tcPr>
          <w:p w:rsidR="006645AA" w:rsidRPr="005A07C7" w:rsidRDefault="006645AA" w:rsidP="006645AA">
            <w:pPr>
              <w:pStyle w:val="TAH"/>
              <w:rPr>
                <w:rFonts w:cs="Arial"/>
              </w:rPr>
            </w:pPr>
            <w:r w:rsidRPr="005A07C7">
              <w:rPr>
                <w:rFonts w:cs="Arial"/>
              </w:rPr>
              <w:t>Cyclic Prefix</w:t>
            </w:r>
          </w:p>
        </w:tc>
        <w:tc>
          <w:tcPr>
            <w:tcW w:w="1350" w:type="dxa"/>
            <w:vMerge w:val="restart"/>
            <w:tcPrChange w:id="156" w:author="Aijun CAO" w:date="2019-02-28T09:26:00Z">
              <w:tcPr>
                <w:tcW w:w="1350" w:type="dxa"/>
                <w:vMerge w:val="restart"/>
              </w:tcPr>
            </w:tcPrChange>
          </w:tcPr>
          <w:p w:rsidR="006645AA" w:rsidRPr="005A07C7" w:rsidRDefault="006645AA" w:rsidP="001705E3">
            <w:pPr>
              <w:pStyle w:val="TAH"/>
              <w:rPr>
                <w:rFonts w:cs="Arial"/>
              </w:rPr>
            </w:pPr>
            <w:r w:rsidRPr="005A07C7">
              <w:rPr>
                <w:rFonts w:cs="Arial"/>
              </w:rPr>
              <w:t xml:space="preserve">Propagation conditions and correlation matrix (Annex </w:t>
            </w:r>
            <w:del w:id="157" w:author="Aijun CAO" w:date="2019-02-28T19:06:00Z">
              <w:r w:rsidRPr="005A07C7" w:rsidDel="001705E3">
                <w:rPr>
                  <w:rFonts w:cs="Arial" w:hint="eastAsia"/>
                  <w:lang w:eastAsia="zh-CN"/>
                </w:rPr>
                <w:delText>TBD</w:delText>
              </w:r>
            </w:del>
            <w:ins w:id="158" w:author="Aijun CAO" w:date="2019-02-28T19:06:00Z">
              <w:r w:rsidR="001705E3">
                <w:rPr>
                  <w:rFonts w:cs="Arial"/>
                  <w:lang w:eastAsia="zh-CN"/>
                </w:rPr>
                <w:t>G</w:t>
              </w:r>
            </w:ins>
            <w:r w:rsidRPr="005A07C7">
              <w:rPr>
                <w:rFonts w:cs="Arial"/>
              </w:rPr>
              <w:t>)</w:t>
            </w:r>
          </w:p>
        </w:tc>
        <w:tc>
          <w:tcPr>
            <w:tcW w:w="3325" w:type="dxa"/>
            <w:gridSpan w:val="4"/>
            <w:tcPrChange w:id="159" w:author="Aijun CAO" w:date="2019-02-28T09:26:00Z">
              <w:tcPr>
                <w:tcW w:w="3240" w:type="dxa"/>
                <w:gridSpan w:val="4"/>
              </w:tcPr>
            </w:tcPrChange>
          </w:tcPr>
          <w:p w:rsidR="006645AA" w:rsidRPr="005A07C7" w:rsidRDefault="006645AA" w:rsidP="006645AA">
            <w:pPr>
              <w:pStyle w:val="TAH"/>
              <w:rPr>
                <w:rFonts w:cs="Arial"/>
              </w:rPr>
            </w:pPr>
            <w:r w:rsidRPr="005A07C7">
              <w:rPr>
                <w:rFonts w:cs="Arial"/>
              </w:rPr>
              <w:t>Channel bandwidth (MHz) / SNR (dB)</w:t>
            </w:r>
          </w:p>
        </w:tc>
      </w:tr>
      <w:tr w:rsidR="005A07C7" w:rsidRPr="005A07C7" w:rsidTr="008E75FC">
        <w:trPr>
          <w:trHeight w:val="160"/>
          <w:jc w:val="center"/>
          <w:trPrChange w:id="160" w:author="Aijun CAO" w:date="2019-02-28T09:26:00Z">
            <w:trPr>
              <w:trHeight w:val="160"/>
              <w:jc w:val="center"/>
            </w:trPr>
          </w:trPrChange>
        </w:trPr>
        <w:tc>
          <w:tcPr>
            <w:tcW w:w="1080" w:type="dxa"/>
            <w:vMerge/>
            <w:tcPrChange w:id="161" w:author="Aijun CAO" w:date="2019-02-28T09:26:00Z">
              <w:tcPr>
                <w:tcW w:w="1080" w:type="dxa"/>
                <w:vMerge/>
              </w:tcPr>
            </w:tcPrChange>
          </w:tcPr>
          <w:p w:rsidR="006645AA" w:rsidRPr="005A07C7" w:rsidRDefault="006645AA" w:rsidP="006645AA">
            <w:pPr>
              <w:pStyle w:val="TAH"/>
              <w:rPr>
                <w:rFonts w:cs="Arial"/>
              </w:rPr>
            </w:pPr>
          </w:p>
        </w:tc>
        <w:tc>
          <w:tcPr>
            <w:tcW w:w="990" w:type="dxa"/>
            <w:vMerge/>
            <w:tcPrChange w:id="162" w:author="Aijun CAO" w:date="2019-02-28T09:26:00Z">
              <w:tcPr>
                <w:tcW w:w="990" w:type="dxa"/>
                <w:vMerge/>
              </w:tcPr>
            </w:tcPrChange>
          </w:tcPr>
          <w:p w:rsidR="006645AA" w:rsidRPr="005A07C7" w:rsidRDefault="006645AA" w:rsidP="006645AA">
            <w:pPr>
              <w:pStyle w:val="TAH"/>
              <w:rPr>
                <w:rFonts w:cs="Arial"/>
              </w:rPr>
            </w:pPr>
          </w:p>
        </w:tc>
        <w:tc>
          <w:tcPr>
            <w:tcW w:w="900" w:type="dxa"/>
            <w:vMerge/>
            <w:tcPrChange w:id="163" w:author="Aijun CAO" w:date="2019-02-28T09:26:00Z">
              <w:tcPr>
                <w:tcW w:w="900" w:type="dxa"/>
                <w:vMerge/>
              </w:tcPr>
            </w:tcPrChange>
          </w:tcPr>
          <w:p w:rsidR="006645AA" w:rsidRPr="005A07C7" w:rsidRDefault="006645AA" w:rsidP="006645AA">
            <w:pPr>
              <w:pStyle w:val="TAH"/>
              <w:rPr>
                <w:rFonts w:cs="Arial"/>
              </w:rPr>
            </w:pPr>
          </w:p>
        </w:tc>
        <w:tc>
          <w:tcPr>
            <w:tcW w:w="1350" w:type="dxa"/>
            <w:vMerge/>
            <w:tcPrChange w:id="164" w:author="Aijun CAO" w:date="2019-02-28T09:26:00Z">
              <w:tcPr>
                <w:tcW w:w="1350" w:type="dxa"/>
                <w:vMerge/>
              </w:tcPr>
            </w:tcPrChange>
          </w:tcPr>
          <w:p w:rsidR="006645AA" w:rsidRPr="005A07C7" w:rsidRDefault="006645AA" w:rsidP="006645AA">
            <w:pPr>
              <w:pStyle w:val="TAH"/>
              <w:rPr>
                <w:rFonts w:cs="Arial"/>
              </w:rPr>
            </w:pPr>
          </w:p>
        </w:tc>
        <w:tc>
          <w:tcPr>
            <w:tcW w:w="810" w:type="dxa"/>
            <w:tcPrChange w:id="165" w:author="Aijun CAO" w:date="2019-02-28T09:26:00Z">
              <w:tcPr>
                <w:tcW w:w="810" w:type="dxa"/>
              </w:tcPr>
            </w:tcPrChange>
          </w:tcPr>
          <w:p w:rsidR="006645AA" w:rsidRPr="005A07C7" w:rsidRDefault="006645AA" w:rsidP="006645AA">
            <w:pPr>
              <w:pStyle w:val="TAH"/>
              <w:rPr>
                <w:rFonts w:cs="Arial"/>
              </w:rPr>
            </w:pPr>
            <w:r w:rsidRPr="005A07C7">
              <w:rPr>
                <w:rFonts w:cs="Arial"/>
              </w:rPr>
              <w:t>10 MHz</w:t>
            </w:r>
          </w:p>
        </w:tc>
        <w:tc>
          <w:tcPr>
            <w:tcW w:w="810" w:type="dxa"/>
            <w:tcPrChange w:id="166" w:author="Aijun CAO" w:date="2019-02-28T09:26:00Z">
              <w:tcPr>
                <w:tcW w:w="810" w:type="dxa"/>
              </w:tcPr>
            </w:tcPrChange>
          </w:tcPr>
          <w:p w:rsidR="006645AA" w:rsidRPr="005A07C7" w:rsidRDefault="006645AA" w:rsidP="006645AA">
            <w:pPr>
              <w:pStyle w:val="TAH"/>
              <w:rPr>
                <w:rFonts w:cs="Arial"/>
              </w:rPr>
            </w:pPr>
            <w:r w:rsidRPr="005A07C7">
              <w:rPr>
                <w:rFonts w:cs="Arial"/>
              </w:rPr>
              <w:t>20 MHz</w:t>
            </w:r>
          </w:p>
        </w:tc>
        <w:tc>
          <w:tcPr>
            <w:tcW w:w="900" w:type="dxa"/>
            <w:tcPrChange w:id="167" w:author="Aijun CAO" w:date="2019-02-28T09:26:00Z">
              <w:tcPr>
                <w:tcW w:w="900" w:type="dxa"/>
              </w:tcPr>
            </w:tcPrChange>
          </w:tcPr>
          <w:p w:rsidR="006645AA" w:rsidRPr="005A07C7" w:rsidRDefault="006645AA" w:rsidP="006645AA">
            <w:pPr>
              <w:pStyle w:val="TAH"/>
              <w:rPr>
                <w:rFonts w:cs="Arial"/>
              </w:rPr>
            </w:pPr>
            <w:r w:rsidRPr="005A07C7">
              <w:rPr>
                <w:rFonts w:cs="Arial"/>
              </w:rPr>
              <w:t>40 MHz</w:t>
            </w:r>
          </w:p>
        </w:tc>
        <w:tc>
          <w:tcPr>
            <w:tcW w:w="805" w:type="dxa"/>
            <w:tcPrChange w:id="168" w:author="Aijun CAO" w:date="2019-02-28T09:26:00Z">
              <w:tcPr>
                <w:tcW w:w="720" w:type="dxa"/>
              </w:tcPr>
            </w:tcPrChange>
          </w:tcPr>
          <w:p w:rsidR="006645AA" w:rsidRPr="005A07C7" w:rsidRDefault="006645AA" w:rsidP="006645AA">
            <w:pPr>
              <w:pStyle w:val="TAH"/>
              <w:rPr>
                <w:rFonts w:cs="Arial"/>
              </w:rPr>
            </w:pPr>
            <w:r w:rsidRPr="005A07C7">
              <w:rPr>
                <w:rFonts w:cs="Arial"/>
              </w:rPr>
              <w:t>100 MHz</w:t>
            </w:r>
          </w:p>
        </w:tc>
      </w:tr>
      <w:tr w:rsidR="005A07C7" w:rsidRPr="005A07C7" w:rsidTr="008E75FC">
        <w:trPr>
          <w:trHeight w:val="424"/>
          <w:jc w:val="center"/>
          <w:trPrChange w:id="169" w:author="Aijun CAO" w:date="2019-02-28T09:26:00Z">
            <w:trPr>
              <w:trHeight w:val="424"/>
              <w:jc w:val="center"/>
            </w:trPr>
          </w:trPrChange>
        </w:trPr>
        <w:tc>
          <w:tcPr>
            <w:tcW w:w="1080" w:type="dxa"/>
            <w:vMerge w:val="restart"/>
            <w:tcPrChange w:id="170" w:author="Aijun CAO" w:date="2019-02-28T09:26:00Z">
              <w:tcPr>
                <w:tcW w:w="1080" w:type="dxa"/>
                <w:vMerge w:val="restart"/>
              </w:tcPr>
            </w:tcPrChange>
          </w:tcPr>
          <w:p w:rsidR="006645AA" w:rsidRPr="005A07C7" w:rsidRDefault="006645AA" w:rsidP="006645AA">
            <w:pPr>
              <w:pStyle w:val="TAC"/>
              <w:rPr>
                <w:rFonts w:cs="Arial"/>
                <w:lang w:eastAsia="zh-CN"/>
              </w:rPr>
            </w:pPr>
            <w:r w:rsidRPr="005A07C7">
              <w:rPr>
                <w:rFonts w:cs="Arial"/>
                <w:lang w:eastAsia="zh-CN"/>
              </w:rPr>
              <w:t>1</w:t>
            </w:r>
          </w:p>
        </w:tc>
        <w:tc>
          <w:tcPr>
            <w:tcW w:w="990" w:type="dxa"/>
            <w:tcPrChange w:id="171" w:author="Aijun CAO" w:date="2019-02-28T09:26:00Z">
              <w:tcPr>
                <w:tcW w:w="990" w:type="dxa"/>
              </w:tcPr>
            </w:tcPrChange>
          </w:tcPr>
          <w:p w:rsidR="006645AA" w:rsidRPr="005A07C7" w:rsidRDefault="006645AA" w:rsidP="006645AA">
            <w:pPr>
              <w:pStyle w:val="TAC"/>
              <w:rPr>
                <w:rFonts w:cs="Arial"/>
                <w:lang w:eastAsia="zh-CN"/>
              </w:rPr>
            </w:pPr>
            <w:r w:rsidRPr="005A07C7">
              <w:rPr>
                <w:rFonts w:cs="Arial"/>
                <w:lang w:eastAsia="zh-CN"/>
              </w:rPr>
              <w:t>2</w:t>
            </w:r>
          </w:p>
        </w:tc>
        <w:tc>
          <w:tcPr>
            <w:tcW w:w="900" w:type="dxa"/>
            <w:tcPrChange w:id="172" w:author="Aijun CAO" w:date="2019-02-28T09:26:00Z">
              <w:tcPr>
                <w:tcW w:w="900" w:type="dxa"/>
              </w:tcPr>
            </w:tcPrChange>
          </w:tcPr>
          <w:p w:rsidR="006645AA" w:rsidRPr="005A07C7" w:rsidRDefault="006645AA" w:rsidP="006645AA">
            <w:pPr>
              <w:pStyle w:val="TAC"/>
              <w:rPr>
                <w:rFonts w:cs="Arial"/>
              </w:rPr>
            </w:pPr>
            <w:r w:rsidRPr="005A07C7">
              <w:rPr>
                <w:rFonts w:cs="Arial"/>
              </w:rPr>
              <w:t>Normal</w:t>
            </w:r>
          </w:p>
        </w:tc>
        <w:tc>
          <w:tcPr>
            <w:tcW w:w="1350" w:type="dxa"/>
            <w:tcPrChange w:id="173" w:author="Aijun CAO" w:date="2019-02-28T09:26:00Z">
              <w:tcPr>
                <w:tcW w:w="1350" w:type="dxa"/>
              </w:tcPr>
            </w:tcPrChange>
          </w:tcPr>
          <w:p w:rsidR="006645AA" w:rsidRPr="005A07C7" w:rsidRDefault="006645AA" w:rsidP="006645AA">
            <w:pPr>
              <w:pStyle w:val="TAC"/>
              <w:rPr>
                <w:rFonts w:cs="Arial"/>
              </w:rPr>
            </w:pPr>
            <w:r w:rsidRPr="005A07C7">
              <w:rPr>
                <w:rFonts w:cs="Arial"/>
              </w:rPr>
              <w:t>TDLC-300-100</w:t>
            </w:r>
            <w:r w:rsidRPr="005A07C7">
              <w:rPr>
                <w:rFonts w:cs="Arial"/>
                <w:lang w:eastAsia="zh-CN"/>
              </w:rPr>
              <w:t xml:space="preserve"> Low</w:t>
            </w:r>
          </w:p>
        </w:tc>
        <w:tc>
          <w:tcPr>
            <w:tcW w:w="810" w:type="dxa"/>
            <w:shd w:val="clear" w:color="auto" w:fill="auto"/>
            <w:tcPrChange w:id="174" w:author="Aijun CAO" w:date="2019-02-28T09:26:00Z">
              <w:tcPr>
                <w:tcW w:w="810" w:type="dxa"/>
                <w:shd w:val="clear" w:color="auto" w:fill="auto"/>
              </w:tcPr>
            </w:tcPrChange>
          </w:tcPr>
          <w:p w:rsidR="006645AA" w:rsidRPr="005A07C7" w:rsidRDefault="00B478AF" w:rsidP="006645AA">
            <w:pPr>
              <w:pStyle w:val="TAC"/>
              <w:rPr>
                <w:rFonts w:cs="Arial"/>
                <w:lang w:eastAsia="zh-CN"/>
              </w:rPr>
            </w:pPr>
            <w:ins w:id="175" w:author="Aijun CAO" w:date="2019-02-28T12:58:00Z">
              <w:r>
                <w:rPr>
                  <w:rFonts w:cs="Arial"/>
                  <w:lang w:eastAsia="zh-CN"/>
                </w:rPr>
                <w:t>[</w:t>
              </w:r>
            </w:ins>
            <w:ins w:id="176" w:author="Aijun CAO" w:date="2019-02-28T01:37:00Z">
              <w:r w:rsidR="009072E7">
                <w:rPr>
                  <w:rFonts w:cs="Arial"/>
                  <w:lang w:eastAsia="zh-CN"/>
                </w:rPr>
                <w:t>-4.0</w:t>
              </w:r>
            </w:ins>
            <w:ins w:id="177" w:author="Aijun CAO" w:date="2019-02-28T12:58:00Z">
              <w:r>
                <w:rPr>
                  <w:rFonts w:cs="Arial"/>
                  <w:lang w:eastAsia="zh-CN"/>
                </w:rPr>
                <w:t>]</w:t>
              </w:r>
            </w:ins>
          </w:p>
        </w:tc>
        <w:tc>
          <w:tcPr>
            <w:tcW w:w="810" w:type="dxa"/>
            <w:shd w:val="clear" w:color="auto" w:fill="auto"/>
            <w:tcPrChange w:id="178" w:author="Aijun CAO" w:date="2019-02-28T09:26:00Z">
              <w:tcPr>
                <w:tcW w:w="810" w:type="dxa"/>
                <w:shd w:val="clear" w:color="auto" w:fill="auto"/>
              </w:tcPr>
            </w:tcPrChange>
          </w:tcPr>
          <w:p w:rsidR="006645AA" w:rsidRPr="005A07C7" w:rsidRDefault="00B478AF" w:rsidP="006645AA">
            <w:pPr>
              <w:pStyle w:val="TAC"/>
              <w:rPr>
                <w:rFonts w:cs="Arial"/>
                <w:lang w:eastAsia="zh-CN"/>
              </w:rPr>
            </w:pPr>
            <w:ins w:id="179" w:author="Aijun CAO" w:date="2019-02-28T12:58:00Z">
              <w:r>
                <w:rPr>
                  <w:rFonts w:cs="Arial"/>
                  <w:lang w:eastAsia="zh-CN"/>
                </w:rPr>
                <w:t>[</w:t>
              </w:r>
            </w:ins>
            <w:ins w:id="180" w:author="Aijun CAO" w:date="2019-02-28T01:37:00Z">
              <w:r w:rsidR="009072E7">
                <w:rPr>
                  <w:rFonts w:cs="Arial"/>
                  <w:lang w:eastAsia="zh-CN"/>
                </w:rPr>
                <w:t>-4.4</w:t>
              </w:r>
            </w:ins>
            <w:ins w:id="181" w:author="Aijun CAO" w:date="2019-02-28T12:58:00Z">
              <w:r>
                <w:rPr>
                  <w:rFonts w:cs="Arial"/>
                  <w:lang w:eastAsia="zh-CN"/>
                </w:rPr>
                <w:t>]</w:t>
              </w:r>
            </w:ins>
          </w:p>
        </w:tc>
        <w:tc>
          <w:tcPr>
            <w:tcW w:w="900" w:type="dxa"/>
            <w:shd w:val="clear" w:color="auto" w:fill="auto"/>
            <w:tcPrChange w:id="182" w:author="Aijun CAO" w:date="2019-02-28T09:26:00Z">
              <w:tcPr>
                <w:tcW w:w="900" w:type="dxa"/>
                <w:shd w:val="clear" w:color="auto" w:fill="auto"/>
              </w:tcPr>
            </w:tcPrChange>
          </w:tcPr>
          <w:p w:rsidR="006645AA" w:rsidRPr="005A07C7" w:rsidRDefault="00B478AF" w:rsidP="009072E7">
            <w:pPr>
              <w:pStyle w:val="TAC"/>
              <w:rPr>
                <w:rFonts w:cs="Arial"/>
                <w:lang w:eastAsia="zh-CN"/>
              </w:rPr>
            </w:pPr>
            <w:ins w:id="183" w:author="Aijun CAO" w:date="2019-02-28T12:58:00Z">
              <w:r>
                <w:rPr>
                  <w:rFonts w:cs="Arial"/>
                  <w:lang w:eastAsia="zh-CN"/>
                </w:rPr>
                <w:t>[</w:t>
              </w:r>
            </w:ins>
            <w:ins w:id="184" w:author="Aijun CAO" w:date="2019-02-28T01:37:00Z">
              <w:r w:rsidR="0084762F">
                <w:rPr>
                  <w:rFonts w:cs="Arial"/>
                  <w:lang w:eastAsia="zh-CN"/>
                </w:rPr>
                <w:t>-4.4</w:t>
              </w:r>
            </w:ins>
            <w:ins w:id="185" w:author="Aijun CAO" w:date="2019-02-28T12:58:00Z">
              <w:r>
                <w:rPr>
                  <w:rFonts w:cs="Arial"/>
                  <w:lang w:eastAsia="zh-CN"/>
                </w:rPr>
                <w:t>]</w:t>
              </w:r>
            </w:ins>
          </w:p>
        </w:tc>
        <w:tc>
          <w:tcPr>
            <w:tcW w:w="805" w:type="dxa"/>
            <w:tcPrChange w:id="186" w:author="Aijun CAO" w:date="2019-02-28T09:26:00Z">
              <w:tcPr>
                <w:tcW w:w="720" w:type="dxa"/>
              </w:tcPr>
            </w:tcPrChange>
          </w:tcPr>
          <w:p w:rsidR="006645AA" w:rsidRPr="005A07C7" w:rsidRDefault="00B478AF" w:rsidP="006645AA">
            <w:pPr>
              <w:pStyle w:val="TAC"/>
              <w:rPr>
                <w:rFonts w:cs="Arial"/>
                <w:lang w:eastAsia="zh-CN"/>
              </w:rPr>
            </w:pPr>
            <w:ins w:id="187" w:author="Aijun CAO" w:date="2019-02-28T12:58:00Z">
              <w:r>
                <w:rPr>
                  <w:rFonts w:cs="Arial"/>
                  <w:lang w:eastAsia="zh-CN"/>
                </w:rPr>
                <w:t>[</w:t>
              </w:r>
            </w:ins>
            <w:ins w:id="188" w:author="Aijun CAO" w:date="2019-02-28T01:37:00Z">
              <w:r w:rsidR="009072E7">
                <w:rPr>
                  <w:rFonts w:cs="Arial"/>
                  <w:lang w:eastAsia="zh-CN"/>
                </w:rPr>
                <w:t>-4.3</w:t>
              </w:r>
            </w:ins>
            <w:ins w:id="189" w:author="Aijun CAO" w:date="2019-02-28T12:58:00Z">
              <w:r>
                <w:rPr>
                  <w:rFonts w:cs="Arial"/>
                  <w:lang w:eastAsia="zh-CN"/>
                </w:rPr>
                <w:t>]</w:t>
              </w:r>
            </w:ins>
          </w:p>
        </w:tc>
      </w:tr>
      <w:tr w:rsidR="005A07C7" w:rsidRPr="005A07C7" w:rsidTr="008E75FC">
        <w:trPr>
          <w:trHeight w:val="424"/>
          <w:jc w:val="center"/>
          <w:trPrChange w:id="190" w:author="Aijun CAO" w:date="2019-02-28T09:26:00Z">
            <w:trPr>
              <w:trHeight w:val="424"/>
              <w:jc w:val="center"/>
            </w:trPr>
          </w:trPrChange>
        </w:trPr>
        <w:tc>
          <w:tcPr>
            <w:tcW w:w="1080" w:type="dxa"/>
            <w:vMerge/>
            <w:tcPrChange w:id="191" w:author="Aijun CAO" w:date="2019-02-28T09:26:00Z">
              <w:tcPr>
                <w:tcW w:w="1080" w:type="dxa"/>
                <w:vMerge/>
              </w:tcPr>
            </w:tcPrChange>
          </w:tcPr>
          <w:p w:rsidR="006645AA" w:rsidRPr="005A07C7" w:rsidRDefault="006645AA" w:rsidP="006645AA">
            <w:pPr>
              <w:pStyle w:val="TAC"/>
              <w:rPr>
                <w:rFonts w:cs="Arial"/>
                <w:lang w:eastAsia="zh-CN"/>
              </w:rPr>
            </w:pPr>
          </w:p>
        </w:tc>
        <w:tc>
          <w:tcPr>
            <w:tcW w:w="990" w:type="dxa"/>
            <w:tcPrChange w:id="192" w:author="Aijun CAO" w:date="2019-02-28T09:26:00Z">
              <w:tcPr>
                <w:tcW w:w="990" w:type="dxa"/>
              </w:tcPr>
            </w:tcPrChange>
          </w:tcPr>
          <w:p w:rsidR="006645AA" w:rsidRPr="005A07C7" w:rsidRDefault="006645AA" w:rsidP="006645AA">
            <w:pPr>
              <w:pStyle w:val="TAC"/>
              <w:rPr>
                <w:rFonts w:cs="Arial"/>
                <w:lang w:eastAsia="zh-CN"/>
              </w:rPr>
            </w:pPr>
            <w:r w:rsidRPr="005A07C7">
              <w:rPr>
                <w:rFonts w:cs="Arial"/>
                <w:lang w:eastAsia="zh-CN"/>
              </w:rPr>
              <w:t>4</w:t>
            </w:r>
          </w:p>
        </w:tc>
        <w:tc>
          <w:tcPr>
            <w:tcW w:w="900" w:type="dxa"/>
            <w:tcPrChange w:id="193" w:author="Aijun CAO" w:date="2019-02-28T09:26:00Z">
              <w:tcPr>
                <w:tcW w:w="900" w:type="dxa"/>
              </w:tcPr>
            </w:tcPrChange>
          </w:tcPr>
          <w:p w:rsidR="006645AA" w:rsidRPr="005A07C7" w:rsidRDefault="006645AA" w:rsidP="006645AA">
            <w:pPr>
              <w:pStyle w:val="TAC"/>
              <w:rPr>
                <w:rFonts w:cs="Arial"/>
              </w:rPr>
            </w:pPr>
            <w:r w:rsidRPr="005A07C7">
              <w:rPr>
                <w:rFonts w:cs="Arial"/>
              </w:rPr>
              <w:t>Normal</w:t>
            </w:r>
          </w:p>
        </w:tc>
        <w:tc>
          <w:tcPr>
            <w:tcW w:w="1350" w:type="dxa"/>
            <w:tcPrChange w:id="194" w:author="Aijun CAO" w:date="2019-02-28T09:26:00Z">
              <w:tcPr>
                <w:tcW w:w="1350" w:type="dxa"/>
              </w:tcPr>
            </w:tcPrChange>
          </w:tcPr>
          <w:p w:rsidR="006645AA" w:rsidRPr="005A07C7" w:rsidRDefault="006645AA" w:rsidP="006645AA">
            <w:pPr>
              <w:pStyle w:val="TAC"/>
              <w:rPr>
                <w:rFonts w:cs="Arial"/>
              </w:rPr>
            </w:pPr>
            <w:r w:rsidRPr="005A07C7">
              <w:rPr>
                <w:rFonts w:cs="Arial"/>
              </w:rPr>
              <w:t>TDLC-300-100</w:t>
            </w:r>
            <w:r w:rsidRPr="005A07C7">
              <w:rPr>
                <w:rFonts w:cs="Arial"/>
                <w:lang w:eastAsia="zh-CN"/>
              </w:rPr>
              <w:t xml:space="preserve"> Low</w:t>
            </w:r>
          </w:p>
        </w:tc>
        <w:tc>
          <w:tcPr>
            <w:tcW w:w="810" w:type="dxa"/>
            <w:shd w:val="clear" w:color="auto" w:fill="auto"/>
            <w:tcPrChange w:id="195" w:author="Aijun CAO" w:date="2019-02-28T09:26:00Z">
              <w:tcPr>
                <w:tcW w:w="810" w:type="dxa"/>
                <w:shd w:val="clear" w:color="auto" w:fill="auto"/>
              </w:tcPr>
            </w:tcPrChange>
          </w:tcPr>
          <w:p w:rsidR="006645AA" w:rsidRPr="005A07C7" w:rsidRDefault="00B478AF" w:rsidP="006645AA">
            <w:pPr>
              <w:pStyle w:val="TAC"/>
              <w:rPr>
                <w:rFonts w:cs="Arial"/>
                <w:lang w:eastAsia="zh-CN"/>
              </w:rPr>
            </w:pPr>
            <w:ins w:id="196" w:author="Aijun CAO" w:date="2019-02-28T12:58:00Z">
              <w:r>
                <w:rPr>
                  <w:rFonts w:cs="Arial"/>
                  <w:lang w:eastAsia="zh-CN"/>
                </w:rPr>
                <w:t>[</w:t>
              </w:r>
            </w:ins>
            <w:ins w:id="197" w:author="Aijun CAO" w:date="2019-02-28T09:25:00Z">
              <w:r w:rsidR="009072E7">
                <w:rPr>
                  <w:rFonts w:cs="Arial"/>
                  <w:lang w:eastAsia="zh-CN"/>
                </w:rPr>
                <w:t>-7.9</w:t>
              </w:r>
            </w:ins>
            <w:ins w:id="198" w:author="Aijun CAO" w:date="2019-02-28T12:58:00Z">
              <w:r>
                <w:rPr>
                  <w:rFonts w:cs="Arial"/>
                  <w:lang w:eastAsia="zh-CN"/>
                </w:rPr>
                <w:t>]</w:t>
              </w:r>
            </w:ins>
          </w:p>
        </w:tc>
        <w:tc>
          <w:tcPr>
            <w:tcW w:w="810" w:type="dxa"/>
            <w:shd w:val="clear" w:color="auto" w:fill="auto"/>
            <w:tcPrChange w:id="199" w:author="Aijun CAO" w:date="2019-02-28T09:26:00Z">
              <w:tcPr>
                <w:tcW w:w="810" w:type="dxa"/>
                <w:shd w:val="clear" w:color="auto" w:fill="auto"/>
              </w:tcPr>
            </w:tcPrChange>
          </w:tcPr>
          <w:p w:rsidR="006645AA" w:rsidRPr="005A07C7" w:rsidRDefault="00B478AF" w:rsidP="009072E7">
            <w:pPr>
              <w:pStyle w:val="TAC"/>
              <w:rPr>
                <w:rFonts w:cs="Arial"/>
                <w:lang w:eastAsia="zh-CN"/>
              </w:rPr>
            </w:pPr>
            <w:ins w:id="200" w:author="Aijun CAO" w:date="2019-02-28T12:58:00Z">
              <w:r>
                <w:rPr>
                  <w:rFonts w:cs="Arial"/>
                  <w:lang w:eastAsia="zh-CN"/>
                </w:rPr>
                <w:t>[</w:t>
              </w:r>
            </w:ins>
            <w:ins w:id="201" w:author="Aijun CAO" w:date="2019-02-28T09:25:00Z">
              <w:r w:rsidR="008E75FC">
                <w:rPr>
                  <w:rFonts w:cs="Arial"/>
                  <w:lang w:eastAsia="zh-CN"/>
                </w:rPr>
                <w:t>-8.</w:t>
              </w:r>
            </w:ins>
            <w:ins w:id="202" w:author="Aijun CAO" w:date="2019-02-28T19:08:00Z">
              <w:r w:rsidR="009072E7">
                <w:rPr>
                  <w:rFonts w:cs="Arial"/>
                  <w:lang w:eastAsia="zh-CN"/>
                </w:rPr>
                <w:t>3</w:t>
              </w:r>
            </w:ins>
            <w:ins w:id="203" w:author="Aijun CAO" w:date="2019-02-28T12:58:00Z">
              <w:r>
                <w:rPr>
                  <w:rFonts w:cs="Arial"/>
                  <w:lang w:eastAsia="zh-CN"/>
                </w:rPr>
                <w:t>]</w:t>
              </w:r>
            </w:ins>
          </w:p>
        </w:tc>
        <w:tc>
          <w:tcPr>
            <w:tcW w:w="900" w:type="dxa"/>
            <w:shd w:val="clear" w:color="auto" w:fill="auto"/>
            <w:tcPrChange w:id="204" w:author="Aijun CAO" w:date="2019-02-28T09:26:00Z">
              <w:tcPr>
                <w:tcW w:w="900" w:type="dxa"/>
                <w:shd w:val="clear" w:color="auto" w:fill="auto"/>
              </w:tcPr>
            </w:tcPrChange>
          </w:tcPr>
          <w:p w:rsidR="006645AA" w:rsidRPr="005A07C7" w:rsidRDefault="00B478AF" w:rsidP="006645AA">
            <w:pPr>
              <w:pStyle w:val="TAC"/>
              <w:rPr>
                <w:rFonts w:cs="Arial"/>
                <w:lang w:eastAsia="zh-CN"/>
              </w:rPr>
            </w:pPr>
            <w:ins w:id="205" w:author="Aijun CAO" w:date="2019-02-28T12:58:00Z">
              <w:r>
                <w:rPr>
                  <w:rFonts w:cs="Arial"/>
                  <w:lang w:eastAsia="zh-CN"/>
                </w:rPr>
                <w:t>[</w:t>
              </w:r>
            </w:ins>
            <w:ins w:id="206" w:author="Aijun CAO" w:date="2019-02-28T09:25:00Z">
              <w:r w:rsidR="008E75FC">
                <w:rPr>
                  <w:rFonts w:cs="Arial"/>
                  <w:lang w:eastAsia="zh-CN"/>
                </w:rPr>
                <w:t>-8.3</w:t>
              </w:r>
            </w:ins>
            <w:ins w:id="207" w:author="Aijun CAO" w:date="2019-02-28T12:58:00Z">
              <w:r>
                <w:rPr>
                  <w:rFonts w:cs="Arial"/>
                  <w:lang w:eastAsia="zh-CN"/>
                </w:rPr>
                <w:t>]</w:t>
              </w:r>
            </w:ins>
          </w:p>
        </w:tc>
        <w:tc>
          <w:tcPr>
            <w:tcW w:w="805" w:type="dxa"/>
            <w:tcPrChange w:id="208" w:author="Aijun CAO" w:date="2019-02-28T09:26:00Z">
              <w:tcPr>
                <w:tcW w:w="720" w:type="dxa"/>
              </w:tcPr>
            </w:tcPrChange>
          </w:tcPr>
          <w:p w:rsidR="006645AA" w:rsidRPr="005A07C7" w:rsidRDefault="00B478AF" w:rsidP="009072E7">
            <w:pPr>
              <w:pStyle w:val="TAC"/>
              <w:rPr>
                <w:rFonts w:cs="Arial"/>
                <w:lang w:eastAsia="zh-CN"/>
              </w:rPr>
            </w:pPr>
            <w:ins w:id="209" w:author="Aijun CAO" w:date="2019-02-28T12:58:00Z">
              <w:r>
                <w:rPr>
                  <w:rFonts w:cs="Arial"/>
                  <w:lang w:eastAsia="zh-CN"/>
                </w:rPr>
                <w:t>[</w:t>
              </w:r>
            </w:ins>
            <w:ins w:id="210" w:author="Aijun CAO" w:date="2019-02-28T09:25:00Z">
              <w:r w:rsidR="008E75FC">
                <w:rPr>
                  <w:rFonts w:cs="Arial"/>
                  <w:lang w:eastAsia="zh-CN"/>
                </w:rPr>
                <w:t>-8.</w:t>
              </w:r>
            </w:ins>
            <w:ins w:id="211" w:author="Aijun CAO" w:date="2019-02-28T19:08:00Z">
              <w:r w:rsidR="009072E7">
                <w:rPr>
                  <w:rFonts w:cs="Arial"/>
                  <w:lang w:eastAsia="zh-CN"/>
                </w:rPr>
                <w:t>3</w:t>
              </w:r>
            </w:ins>
            <w:ins w:id="212" w:author="Aijun CAO" w:date="2019-02-28T12:58:00Z">
              <w:r>
                <w:rPr>
                  <w:rFonts w:cs="Arial"/>
                  <w:lang w:eastAsia="zh-CN"/>
                </w:rPr>
                <w:t>]</w:t>
              </w:r>
            </w:ins>
          </w:p>
        </w:tc>
      </w:tr>
      <w:tr w:rsidR="005A07C7" w:rsidRPr="005A07C7" w:rsidTr="008E75FC">
        <w:trPr>
          <w:trHeight w:val="424"/>
          <w:jc w:val="center"/>
          <w:trPrChange w:id="213" w:author="Aijun CAO" w:date="2019-02-28T09:26:00Z">
            <w:trPr>
              <w:trHeight w:val="424"/>
              <w:jc w:val="center"/>
            </w:trPr>
          </w:trPrChange>
        </w:trPr>
        <w:tc>
          <w:tcPr>
            <w:tcW w:w="1080" w:type="dxa"/>
            <w:vMerge/>
            <w:tcPrChange w:id="214" w:author="Aijun CAO" w:date="2019-02-28T09:26:00Z">
              <w:tcPr>
                <w:tcW w:w="1080" w:type="dxa"/>
                <w:vMerge/>
              </w:tcPr>
            </w:tcPrChange>
          </w:tcPr>
          <w:p w:rsidR="006645AA" w:rsidRPr="005A07C7" w:rsidRDefault="006645AA" w:rsidP="006645AA">
            <w:pPr>
              <w:pStyle w:val="TAC"/>
              <w:rPr>
                <w:rFonts w:cs="Arial"/>
                <w:lang w:eastAsia="zh-CN"/>
              </w:rPr>
            </w:pPr>
          </w:p>
        </w:tc>
        <w:tc>
          <w:tcPr>
            <w:tcW w:w="990" w:type="dxa"/>
            <w:tcPrChange w:id="215" w:author="Aijun CAO" w:date="2019-02-28T09:26:00Z">
              <w:tcPr>
                <w:tcW w:w="990" w:type="dxa"/>
              </w:tcPr>
            </w:tcPrChange>
          </w:tcPr>
          <w:p w:rsidR="006645AA" w:rsidRPr="005A07C7" w:rsidRDefault="006645AA" w:rsidP="006645AA">
            <w:pPr>
              <w:pStyle w:val="TAC"/>
              <w:rPr>
                <w:rFonts w:cs="Arial"/>
                <w:lang w:eastAsia="zh-CN"/>
              </w:rPr>
            </w:pPr>
            <w:r w:rsidRPr="005A07C7">
              <w:rPr>
                <w:rFonts w:cs="Arial"/>
                <w:lang w:eastAsia="zh-CN"/>
              </w:rPr>
              <w:t>8</w:t>
            </w:r>
          </w:p>
        </w:tc>
        <w:tc>
          <w:tcPr>
            <w:tcW w:w="900" w:type="dxa"/>
            <w:tcPrChange w:id="216" w:author="Aijun CAO" w:date="2019-02-28T09:26:00Z">
              <w:tcPr>
                <w:tcW w:w="900" w:type="dxa"/>
              </w:tcPr>
            </w:tcPrChange>
          </w:tcPr>
          <w:p w:rsidR="006645AA" w:rsidRPr="005A07C7" w:rsidRDefault="006645AA" w:rsidP="006645AA">
            <w:pPr>
              <w:pStyle w:val="TAC"/>
              <w:rPr>
                <w:rFonts w:cs="Arial"/>
              </w:rPr>
            </w:pPr>
            <w:r w:rsidRPr="005A07C7">
              <w:rPr>
                <w:rFonts w:cs="Arial"/>
              </w:rPr>
              <w:t>Normal</w:t>
            </w:r>
          </w:p>
        </w:tc>
        <w:tc>
          <w:tcPr>
            <w:tcW w:w="1350" w:type="dxa"/>
            <w:tcPrChange w:id="217" w:author="Aijun CAO" w:date="2019-02-28T09:26:00Z">
              <w:tcPr>
                <w:tcW w:w="1350" w:type="dxa"/>
              </w:tcPr>
            </w:tcPrChange>
          </w:tcPr>
          <w:p w:rsidR="006645AA" w:rsidRPr="005A07C7" w:rsidRDefault="006645AA" w:rsidP="006645AA">
            <w:pPr>
              <w:pStyle w:val="TAC"/>
              <w:rPr>
                <w:rFonts w:cs="Arial"/>
              </w:rPr>
            </w:pPr>
            <w:r w:rsidRPr="005A07C7">
              <w:rPr>
                <w:rFonts w:cs="Arial"/>
              </w:rPr>
              <w:t>TDLC-300-100</w:t>
            </w:r>
            <w:r w:rsidRPr="005A07C7">
              <w:rPr>
                <w:rFonts w:cs="Arial"/>
                <w:lang w:eastAsia="zh-CN"/>
              </w:rPr>
              <w:t xml:space="preserve"> Low</w:t>
            </w:r>
          </w:p>
        </w:tc>
        <w:tc>
          <w:tcPr>
            <w:tcW w:w="810" w:type="dxa"/>
            <w:shd w:val="clear" w:color="auto" w:fill="auto"/>
            <w:tcPrChange w:id="218" w:author="Aijun CAO" w:date="2019-02-28T09:26:00Z">
              <w:tcPr>
                <w:tcW w:w="810" w:type="dxa"/>
                <w:shd w:val="clear" w:color="auto" w:fill="auto"/>
              </w:tcPr>
            </w:tcPrChange>
          </w:tcPr>
          <w:p w:rsidR="006645AA" w:rsidRPr="005A07C7" w:rsidRDefault="00B478AF" w:rsidP="006645AA">
            <w:pPr>
              <w:pStyle w:val="TAC"/>
              <w:rPr>
                <w:rFonts w:cs="Arial"/>
                <w:lang w:eastAsia="zh-CN"/>
              </w:rPr>
            </w:pPr>
            <w:ins w:id="219" w:author="Aijun CAO" w:date="2019-02-28T12:58:00Z">
              <w:r>
                <w:rPr>
                  <w:rFonts w:cs="Arial"/>
                  <w:lang w:eastAsia="zh-CN"/>
                </w:rPr>
                <w:t>[</w:t>
              </w:r>
            </w:ins>
            <w:ins w:id="220" w:author="Aijun CAO" w:date="2019-02-28T09:25:00Z">
              <w:r w:rsidR="008E75FC">
                <w:rPr>
                  <w:rFonts w:cs="Arial"/>
                  <w:lang w:eastAsia="zh-CN"/>
                </w:rPr>
                <w:t>-11.1</w:t>
              </w:r>
            </w:ins>
            <w:ins w:id="221" w:author="Aijun CAO" w:date="2019-02-28T12:58:00Z">
              <w:r>
                <w:rPr>
                  <w:rFonts w:cs="Arial"/>
                  <w:lang w:eastAsia="zh-CN"/>
                </w:rPr>
                <w:t>]</w:t>
              </w:r>
            </w:ins>
          </w:p>
        </w:tc>
        <w:tc>
          <w:tcPr>
            <w:tcW w:w="810" w:type="dxa"/>
            <w:shd w:val="clear" w:color="auto" w:fill="auto"/>
            <w:tcPrChange w:id="222" w:author="Aijun CAO" w:date="2019-02-28T09:26:00Z">
              <w:tcPr>
                <w:tcW w:w="810" w:type="dxa"/>
                <w:shd w:val="clear" w:color="auto" w:fill="auto"/>
              </w:tcPr>
            </w:tcPrChange>
          </w:tcPr>
          <w:p w:rsidR="006645AA" w:rsidRPr="005A07C7" w:rsidRDefault="00B478AF" w:rsidP="006645AA">
            <w:pPr>
              <w:pStyle w:val="TAC"/>
              <w:rPr>
                <w:rFonts w:cs="Arial"/>
                <w:lang w:eastAsia="zh-CN"/>
              </w:rPr>
            </w:pPr>
            <w:ins w:id="223" w:author="Aijun CAO" w:date="2019-02-28T12:58:00Z">
              <w:r>
                <w:rPr>
                  <w:rFonts w:cs="Arial"/>
                  <w:lang w:eastAsia="zh-CN"/>
                </w:rPr>
                <w:t>[</w:t>
              </w:r>
            </w:ins>
            <w:ins w:id="224" w:author="Aijun CAO" w:date="2019-02-28T09:25:00Z">
              <w:r w:rsidR="009072E7">
                <w:rPr>
                  <w:rFonts w:cs="Arial"/>
                  <w:lang w:eastAsia="zh-CN"/>
                </w:rPr>
                <w:t>-11.2</w:t>
              </w:r>
            </w:ins>
            <w:ins w:id="225" w:author="Aijun CAO" w:date="2019-02-28T12:58:00Z">
              <w:r>
                <w:rPr>
                  <w:rFonts w:cs="Arial"/>
                  <w:lang w:eastAsia="zh-CN"/>
                </w:rPr>
                <w:t>]</w:t>
              </w:r>
            </w:ins>
          </w:p>
        </w:tc>
        <w:tc>
          <w:tcPr>
            <w:tcW w:w="900" w:type="dxa"/>
            <w:shd w:val="clear" w:color="auto" w:fill="auto"/>
            <w:tcPrChange w:id="226" w:author="Aijun CAO" w:date="2019-02-28T09:26:00Z">
              <w:tcPr>
                <w:tcW w:w="900" w:type="dxa"/>
                <w:shd w:val="clear" w:color="auto" w:fill="auto"/>
              </w:tcPr>
            </w:tcPrChange>
          </w:tcPr>
          <w:p w:rsidR="006645AA" w:rsidRPr="005A07C7" w:rsidRDefault="00B478AF" w:rsidP="009072E7">
            <w:pPr>
              <w:pStyle w:val="TAC"/>
              <w:rPr>
                <w:rFonts w:cs="Arial"/>
                <w:lang w:eastAsia="zh-CN"/>
              </w:rPr>
            </w:pPr>
            <w:ins w:id="227" w:author="Aijun CAO" w:date="2019-02-28T12:59:00Z">
              <w:r>
                <w:rPr>
                  <w:rFonts w:cs="Arial"/>
                  <w:lang w:eastAsia="zh-CN"/>
                </w:rPr>
                <w:t>[</w:t>
              </w:r>
            </w:ins>
            <w:ins w:id="228" w:author="Aijun CAO" w:date="2019-02-28T09:25:00Z">
              <w:r w:rsidR="008E75FC">
                <w:rPr>
                  <w:rFonts w:cs="Arial"/>
                  <w:lang w:eastAsia="zh-CN"/>
                </w:rPr>
                <w:t>-11.</w:t>
              </w:r>
            </w:ins>
            <w:ins w:id="229" w:author="Aijun CAO" w:date="2019-02-28T19:08:00Z">
              <w:r w:rsidR="009072E7">
                <w:rPr>
                  <w:rFonts w:cs="Arial"/>
                  <w:lang w:eastAsia="zh-CN"/>
                </w:rPr>
                <w:t>3</w:t>
              </w:r>
            </w:ins>
            <w:ins w:id="230" w:author="Aijun CAO" w:date="2019-02-28T12:59:00Z">
              <w:r>
                <w:rPr>
                  <w:rFonts w:cs="Arial"/>
                  <w:lang w:eastAsia="zh-CN"/>
                </w:rPr>
                <w:t>]</w:t>
              </w:r>
            </w:ins>
          </w:p>
        </w:tc>
        <w:tc>
          <w:tcPr>
            <w:tcW w:w="805" w:type="dxa"/>
            <w:tcPrChange w:id="231" w:author="Aijun CAO" w:date="2019-02-28T09:26:00Z">
              <w:tcPr>
                <w:tcW w:w="720" w:type="dxa"/>
              </w:tcPr>
            </w:tcPrChange>
          </w:tcPr>
          <w:p w:rsidR="006645AA" w:rsidRPr="005A07C7" w:rsidRDefault="00B478AF" w:rsidP="00816212">
            <w:pPr>
              <w:pStyle w:val="TAC"/>
              <w:rPr>
                <w:rFonts w:cs="Arial"/>
                <w:lang w:eastAsia="zh-CN"/>
              </w:rPr>
            </w:pPr>
            <w:ins w:id="232" w:author="Aijun CAO" w:date="2019-02-28T12:59:00Z">
              <w:r>
                <w:rPr>
                  <w:rFonts w:cs="Arial"/>
                  <w:lang w:eastAsia="zh-CN"/>
                </w:rPr>
                <w:t>[</w:t>
              </w:r>
            </w:ins>
            <w:ins w:id="233" w:author="Aijun CAO" w:date="2019-02-28T09:26:00Z">
              <w:r w:rsidR="008E75FC">
                <w:rPr>
                  <w:rFonts w:cs="Arial"/>
                  <w:lang w:eastAsia="zh-CN"/>
                </w:rPr>
                <w:t>-11.</w:t>
              </w:r>
            </w:ins>
            <w:ins w:id="234" w:author="Aijun CAO" w:date="2019-02-28T19:19:00Z">
              <w:r w:rsidR="00816212">
                <w:rPr>
                  <w:rFonts w:cs="Arial"/>
                  <w:lang w:eastAsia="zh-CN"/>
                </w:rPr>
                <w:t>1</w:t>
              </w:r>
            </w:ins>
            <w:ins w:id="235" w:author="Aijun CAO" w:date="2019-02-28T12:59:00Z">
              <w:r>
                <w:rPr>
                  <w:rFonts w:cs="Arial"/>
                  <w:lang w:eastAsia="zh-CN"/>
                </w:rPr>
                <w:t>]</w:t>
              </w:r>
            </w:ins>
          </w:p>
        </w:tc>
      </w:tr>
    </w:tbl>
    <w:p w:rsidR="006645AA" w:rsidRPr="005A07C7" w:rsidRDefault="006645AA" w:rsidP="00FA3B41">
      <w:pPr>
        <w:rPr>
          <w:noProof/>
        </w:rPr>
      </w:pPr>
    </w:p>
    <w:p w:rsidR="0002766C" w:rsidRPr="0002766C" w:rsidRDefault="0002766C" w:rsidP="006645AA">
      <w:pPr>
        <w:pStyle w:val="Heading3"/>
        <w:rPr>
          <w:color w:val="FF0000"/>
        </w:rPr>
      </w:pPr>
      <w:bookmarkStart w:id="236" w:name="_Toc535320708"/>
      <w:proofErr w:type="gramStart"/>
      <w:r w:rsidRPr="0002766C">
        <w:rPr>
          <w:color w:val="FF0000"/>
        </w:rPr>
        <w:t>----------  End</w:t>
      </w:r>
      <w:proofErr w:type="gramEnd"/>
      <w:r w:rsidRPr="0002766C">
        <w:rPr>
          <w:color w:val="FF0000"/>
        </w:rPr>
        <w:t xml:space="preserve"> of change ------------------</w:t>
      </w:r>
    </w:p>
    <w:bookmarkEnd w:id="236"/>
    <w:p w:rsidR="006645AA" w:rsidRPr="005A07C7" w:rsidDel="006B1230" w:rsidRDefault="000723CA" w:rsidP="0002766C">
      <w:pPr>
        <w:pStyle w:val="Heading1"/>
        <w:rPr>
          <w:del w:id="237" w:author="Aijun CAO" w:date="2019-02-28T09:26:00Z"/>
          <w:noProof/>
        </w:rPr>
      </w:pPr>
      <w:del w:id="238" w:author="Aijun CAO" w:date="2019-02-28T09:26:00Z">
        <w:r w:rsidRPr="005A07C7" w:rsidDel="006B1230">
          <w:br w:type="page"/>
        </w:r>
      </w:del>
    </w:p>
    <w:p w:rsidR="0002766C" w:rsidRPr="0002766C" w:rsidRDefault="0002766C">
      <w:pPr>
        <w:pStyle w:val="Heading1"/>
        <w:rPr>
          <w:noProof/>
          <w:color w:val="FF0000"/>
        </w:rPr>
        <w:pPrChange w:id="239" w:author="Aijun CAO" w:date="2019-02-28T09:26:00Z">
          <w:pPr>
            <w:pStyle w:val="Heading2"/>
          </w:pPr>
        </w:pPrChange>
      </w:pPr>
      <w:bookmarkStart w:id="240" w:name="_Toc535320862"/>
      <w:r w:rsidRPr="0002766C">
        <w:rPr>
          <w:noProof/>
          <w:color w:val="FF0000"/>
        </w:rPr>
        <w:lastRenderedPageBreak/>
        <w:t>--------------- Start of Change -------------------</w:t>
      </w:r>
    </w:p>
    <w:p w:rsidR="006645AA" w:rsidRPr="005A07C7" w:rsidRDefault="006645AA" w:rsidP="006645AA">
      <w:pPr>
        <w:pStyle w:val="Heading4"/>
        <w:rPr>
          <w:noProof/>
        </w:rPr>
      </w:pPr>
      <w:bookmarkStart w:id="241" w:name="_Toc535320875"/>
      <w:bookmarkEnd w:id="240"/>
      <w:r w:rsidRPr="005A07C7">
        <w:rPr>
          <w:noProof/>
        </w:rPr>
        <w:t>11.3.2.3</w:t>
      </w:r>
      <w:r w:rsidRPr="005A07C7">
        <w:rPr>
          <w:noProof/>
        </w:rPr>
        <w:tab/>
        <w:t>Performance requirements for PUCCH format 1</w:t>
      </w:r>
      <w:bookmarkEnd w:id="241"/>
    </w:p>
    <w:p w:rsidR="006645AA" w:rsidRPr="005A07C7" w:rsidRDefault="006645AA" w:rsidP="006645AA">
      <w:pPr>
        <w:pStyle w:val="Heading5"/>
        <w:rPr>
          <w:noProof/>
        </w:rPr>
      </w:pPr>
      <w:bookmarkStart w:id="242" w:name="_Toc535320876"/>
      <w:r w:rsidRPr="005A07C7">
        <w:rPr>
          <w:noProof/>
        </w:rPr>
        <w:t>11.3.2.3.1</w:t>
      </w:r>
      <w:r w:rsidRPr="005A07C7">
        <w:rPr>
          <w:noProof/>
        </w:rPr>
        <w:tab/>
        <w:t>NACK to ACK requirements</w:t>
      </w:r>
      <w:bookmarkEnd w:id="242"/>
    </w:p>
    <w:p w:rsidR="006645AA" w:rsidRPr="005A07C7" w:rsidRDefault="006645AA" w:rsidP="006645AA">
      <w:pPr>
        <w:pStyle w:val="Heading6"/>
        <w:rPr>
          <w:noProof/>
        </w:rPr>
      </w:pPr>
      <w:bookmarkStart w:id="243" w:name="_Toc535320877"/>
      <w:r w:rsidRPr="005A07C7">
        <w:rPr>
          <w:noProof/>
        </w:rPr>
        <w:t>11.3.2.3.1.1</w:t>
      </w:r>
      <w:r w:rsidRPr="005A07C7">
        <w:rPr>
          <w:noProof/>
        </w:rPr>
        <w:tab/>
        <w:t>General</w:t>
      </w:r>
      <w:bookmarkEnd w:id="243"/>
    </w:p>
    <w:p w:rsidR="006645AA" w:rsidRPr="005A07C7" w:rsidRDefault="006645AA" w:rsidP="006645AA">
      <w:pPr>
        <w:rPr>
          <w:noProof/>
        </w:rPr>
      </w:pPr>
      <w:r w:rsidRPr="005A07C7">
        <w:rPr>
          <w:noProof/>
        </w:rPr>
        <w:t>The NACK to ACK detection probability is the probability that an ACK bit is falsely detected when an NACK bit was sent on the particular bit position, where the NACK to ACK detection probability is defined as follows:</w:t>
      </w:r>
    </w:p>
    <w:p w:rsidR="006645AA" w:rsidRPr="005A07C7" w:rsidRDefault="006645AA" w:rsidP="006645AA">
      <w:pPr>
        <w:pStyle w:val="EQ"/>
      </w:pPr>
      <w:r w:rsidRPr="005A07C7">
        <w:rPr>
          <w:lang w:val="en-US" w:eastAsia="zh-CN"/>
        </w:rPr>
        <w:tab/>
      </w:r>
      <w:r w:rsidRPr="005A07C7">
        <w:rPr>
          <w:lang w:val="en-US" w:eastAsia="zh-CN"/>
        </w:rPr>
        <w:drawing>
          <wp:inline distT="0" distB="0" distL="0" distR="0" wp14:anchorId="3931441B" wp14:editId="320E93BB">
            <wp:extent cx="3840480" cy="3657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40480" cy="365760"/>
                    </a:xfrm>
                    <a:prstGeom prst="rect">
                      <a:avLst/>
                    </a:prstGeom>
                    <a:noFill/>
                    <a:ln>
                      <a:noFill/>
                    </a:ln>
                  </pic:spPr>
                </pic:pic>
              </a:graphicData>
            </a:graphic>
          </wp:inline>
        </w:drawing>
      </w:r>
    </w:p>
    <w:p w:rsidR="006645AA" w:rsidRPr="005A07C7" w:rsidRDefault="006645AA" w:rsidP="006645AA">
      <w:pPr>
        <w:rPr>
          <w:noProof/>
        </w:rPr>
      </w:pPr>
      <w:r w:rsidRPr="005A07C7">
        <w:rPr>
          <w:noProof/>
        </w:rPr>
        <w:t>where:</w:t>
      </w:r>
    </w:p>
    <w:p w:rsidR="006645AA" w:rsidRPr="005A07C7" w:rsidRDefault="006645AA" w:rsidP="006645AA">
      <w:pPr>
        <w:pStyle w:val="B1"/>
        <w:rPr>
          <w:noProof/>
        </w:rPr>
      </w:pPr>
      <w:r w:rsidRPr="005A07C7">
        <w:rPr>
          <w:noProof/>
        </w:rPr>
        <w:t>-</w:t>
      </w:r>
      <w:r w:rsidRPr="005A07C7">
        <w:rPr>
          <w:noProof/>
        </w:rPr>
        <w:tab/>
      </w:r>
      <w:r w:rsidRPr="005A07C7">
        <w:rPr>
          <w:noProof/>
          <w:position w:val="-10"/>
          <w:lang w:val="en-US" w:eastAsia="zh-CN"/>
        </w:rPr>
        <w:drawing>
          <wp:inline distT="0" distB="0" distL="0" distR="0" wp14:anchorId="74463131" wp14:editId="43DA10D9">
            <wp:extent cx="1097280" cy="18288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r w:rsidRPr="005A07C7">
        <w:rPr>
          <w:noProof/>
        </w:rPr>
        <w:t xml:space="preserve"> denotes the total number of NACK bits transmitted</w:t>
      </w:r>
    </w:p>
    <w:p w:rsidR="006645AA" w:rsidRPr="005A07C7" w:rsidRDefault="006645AA" w:rsidP="006645AA">
      <w:pPr>
        <w:pStyle w:val="B1"/>
        <w:rPr>
          <w:noProof/>
        </w:rPr>
      </w:pPr>
      <w:r w:rsidRPr="005A07C7">
        <w:rPr>
          <w:noProof/>
        </w:rPr>
        <w:t>-</w:t>
      </w:r>
      <w:r w:rsidRPr="005A07C7">
        <w:rPr>
          <w:noProof/>
        </w:rPr>
        <w:tab/>
      </w:r>
      <w:r w:rsidRPr="005A07C7">
        <w:rPr>
          <w:noProof/>
          <w:position w:val="-10"/>
          <w:lang w:val="en-US" w:eastAsia="zh-CN"/>
        </w:rPr>
        <w:drawing>
          <wp:inline distT="0" distB="0" distL="0" distR="0" wp14:anchorId="1FC52BFA" wp14:editId="6A34D2CF">
            <wp:extent cx="1828800" cy="18288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0" cy="182880"/>
                    </a:xfrm>
                    <a:prstGeom prst="rect">
                      <a:avLst/>
                    </a:prstGeom>
                    <a:noFill/>
                    <a:ln>
                      <a:noFill/>
                    </a:ln>
                  </pic:spPr>
                </pic:pic>
              </a:graphicData>
            </a:graphic>
          </wp:inline>
        </w:drawing>
      </w:r>
      <w:r w:rsidRPr="005A07C7">
        <w:rPr>
          <w:noProof/>
        </w:rPr>
        <w:t xml:space="preserve"> denotes the number of NACK bits decoded as ACK bits at the receiver, i.e. the number of received ACK bits</w:t>
      </w:r>
    </w:p>
    <w:p w:rsidR="006645AA" w:rsidRPr="005A07C7" w:rsidRDefault="006645AA" w:rsidP="006645AA">
      <w:pPr>
        <w:pStyle w:val="B1"/>
        <w:rPr>
          <w:noProof/>
        </w:rPr>
      </w:pPr>
      <w:r w:rsidRPr="005A07C7">
        <w:rPr>
          <w:noProof/>
        </w:rPr>
        <w:t>-</w:t>
      </w:r>
      <w:r w:rsidRPr="005A07C7">
        <w:rPr>
          <w:noProof/>
        </w:rPr>
        <w:tab/>
        <w:t>NACK bits in the definition do not contain the NACK bits which are mapped from DTX, i.e. NACK bits received when DTX is sent should not be considered.</w:t>
      </w:r>
    </w:p>
    <w:p w:rsidR="006645AA" w:rsidRPr="005A07C7" w:rsidRDefault="006645AA" w:rsidP="006645AA">
      <w:pPr>
        <w:rPr>
          <w:noProof/>
        </w:rPr>
      </w:pPr>
      <w:r w:rsidRPr="005A07C7">
        <w:rPr>
          <w:noProof/>
        </w:rPr>
        <w:t>Random codeword selection is assumed.</w:t>
      </w:r>
    </w:p>
    <w:p w:rsidR="006645AA" w:rsidRPr="005A07C7" w:rsidRDefault="006645AA" w:rsidP="006645AA">
      <w:pPr>
        <w:pStyle w:val="TH"/>
      </w:pPr>
      <w:r w:rsidRPr="005A07C7">
        <w:t>Table 11.3.2.3.1.1-1: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5A07C7" w:rsidRPr="005A07C7" w:rsidTr="006645AA">
        <w:trPr>
          <w:cantSplit/>
          <w:jc w:val="center"/>
        </w:trPr>
        <w:tc>
          <w:tcPr>
            <w:tcW w:w="2965" w:type="dxa"/>
          </w:tcPr>
          <w:p w:rsidR="006645AA" w:rsidRPr="005A07C7" w:rsidRDefault="006645AA" w:rsidP="006645AA">
            <w:pPr>
              <w:pStyle w:val="TAH"/>
              <w:rPr>
                <w:rFonts w:eastAsia="Times New Roman" w:cs="Arial"/>
              </w:rPr>
            </w:pPr>
            <w:r w:rsidRPr="005A07C7">
              <w:rPr>
                <w:rFonts w:eastAsia="Times New Roman" w:cs="Arial"/>
              </w:rPr>
              <w:t>Parameter</w:t>
            </w:r>
          </w:p>
        </w:tc>
        <w:tc>
          <w:tcPr>
            <w:tcW w:w="2019" w:type="dxa"/>
          </w:tcPr>
          <w:p w:rsidR="006645AA" w:rsidRPr="005A07C7" w:rsidRDefault="006645AA" w:rsidP="006645AA">
            <w:pPr>
              <w:pStyle w:val="TAH"/>
              <w:rPr>
                <w:rFonts w:eastAsia="Times New Roman" w:cs="Arial"/>
              </w:rPr>
            </w:pPr>
            <w:r w:rsidRPr="005A07C7">
              <w:rPr>
                <w:rFonts w:eastAsia="Times New Roman" w:cs="Arial"/>
              </w:rPr>
              <w:t>Test</w:t>
            </w:r>
          </w:p>
        </w:tc>
      </w:tr>
      <w:tr w:rsidR="005A07C7" w:rsidRPr="005A07C7" w:rsidTr="006645AA">
        <w:trPr>
          <w:cantSplit/>
          <w:jc w:val="center"/>
        </w:trPr>
        <w:tc>
          <w:tcPr>
            <w:tcW w:w="2965" w:type="dxa"/>
            <w:vAlign w:val="center"/>
          </w:tcPr>
          <w:p w:rsidR="006645AA" w:rsidRPr="005A07C7" w:rsidRDefault="006645AA" w:rsidP="006645AA">
            <w:pPr>
              <w:pStyle w:val="TAL"/>
              <w:rPr>
                <w:lang w:eastAsia="zh-CN"/>
              </w:rPr>
            </w:pPr>
            <w:proofErr w:type="spellStart"/>
            <w:r w:rsidRPr="005A07C7">
              <w:rPr>
                <w:lang w:eastAsia="zh-CN"/>
              </w:rPr>
              <w:t>nrofBits</w:t>
            </w:r>
            <w:proofErr w:type="spellEnd"/>
          </w:p>
        </w:tc>
        <w:tc>
          <w:tcPr>
            <w:tcW w:w="2019" w:type="dxa"/>
            <w:vAlign w:val="center"/>
          </w:tcPr>
          <w:p w:rsidR="006645AA" w:rsidRPr="005A07C7" w:rsidRDefault="006645AA" w:rsidP="006645AA">
            <w:pPr>
              <w:pStyle w:val="TAC"/>
              <w:rPr>
                <w:rFonts w:eastAsia="Times New Roman" w:cs="Arial"/>
              </w:rPr>
            </w:pPr>
            <w:r w:rsidRPr="005A07C7">
              <w:rPr>
                <w:rFonts w:eastAsia="Times New Roman" w:cs="Arial"/>
              </w:rPr>
              <w:t>2</w:t>
            </w:r>
          </w:p>
        </w:tc>
      </w:tr>
      <w:tr w:rsidR="005A07C7" w:rsidRPr="005A07C7" w:rsidTr="006645AA">
        <w:trPr>
          <w:cantSplit/>
          <w:jc w:val="center"/>
        </w:trPr>
        <w:tc>
          <w:tcPr>
            <w:tcW w:w="2965" w:type="dxa"/>
            <w:vAlign w:val="center"/>
          </w:tcPr>
          <w:p w:rsidR="006645AA" w:rsidRPr="005A07C7" w:rsidRDefault="006645AA" w:rsidP="006645AA">
            <w:pPr>
              <w:pStyle w:val="TAL"/>
              <w:rPr>
                <w:rFonts w:eastAsia="?? ??" w:cs="Arial"/>
              </w:rPr>
            </w:pPr>
            <w:proofErr w:type="spellStart"/>
            <w:r w:rsidRPr="005A07C7">
              <w:t>nrofPRBs</w:t>
            </w:r>
            <w:proofErr w:type="spellEnd"/>
          </w:p>
        </w:tc>
        <w:tc>
          <w:tcPr>
            <w:tcW w:w="2019" w:type="dxa"/>
            <w:vAlign w:val="center"/>
          </w:tcPr>
          <w:p w:rsidR="006645AA" w:rsidRPr="005A07C7" w:rsidRDefault="006645AA" w:rsidP="006645AA">
            <w:pPr>
              <w:pStyle w:val="TAC"/>
              <w:rPr>
                <w:rFonts w:eastAsia="Times New Roman" w:cs="Arial"/>
              </w:rPr>
            </w:pPr>
            <w:r w:rsidRPr="005A07C7">
              <w:rPr>
                <w:rFonts w:eastAsia="Times New Roman" w:cs="Arial"/>
              </w:rPr>
              <w:t>1</w:t>
            </w:r>
          </w:p>
        </w:tc>
      </w:tr>
      <w:tr w:rsidR="005A07C7" w:rsidRPr="005A07C7" w:rsidTr="006645AA">
        <w:trPr>
          <w:cantSplit/>
          <w:jc w:val="center"/>
        </w:trPr>
        <w:tc>
          <w:tcPr>
            <w:tcW w:w="2965" w:type="dxa"/>
            <w:vAlign w:val="center"/>
          </w:tcPr>
          <w:p w:rsidR="006645AA" w:rsidRPr="005A07C7" w:rsidRDefault="006645AA" w:rsidP="006645AA">
            <w:pPr>
              <w:pStyle w:val="TAL"/>
              <w:rPr>
                <w:rFonts w:eastAsia="?? ??" w:cs="Arial"/>
              </w:rPr>
            </w:pPr>
            <w:proofErr w:type="spellStart"/>
            <w:r w:rsidRPr="005A07C7">
              <w:t>nrofSymbols</w:t>
            </w:r>
            <w:proofErr w:type="spellEnd"/>
          </w:p>
        </w:tc>
        <w:tc>
          <w:tcPr>
            <w:tcW w:w="2019" w:type="dxa"/>
            <w:vAlign w:val="center"/>
          </w:tcPr>
          <w:p w:rsidR="006645AA" w:rsidRPr="005A07C7" w:rsidRDefault="006645AA" w:rsidP="006645AA">
            <w:pPr>
              <w:pStyle w:val="TAC"/>
              <w:rPr>
                <w:rFonts w:eastAsia="Times New Roman" w:cs="Arial"/>
              </w:rPr>
            </w:pPr>
            <w:r w:rsidRPr="005A07C7">
              <w:rPr>
                <w:rFonts w:eastAsia="Times New Roman" w:cs="Arial"/>
              </w:rPr>
              <w:t>14</w:t>
            </w:r>
          </w:p>
        </w:tc>
      </w:tr>
      <w:tr w:rsidR="005A07C7" w:rsidRPr="005A07C7" w:rsidTr="006645AA">
        <w:trPr>
          <w:cantSplit/>
          <w:jc w:val="center"/>
        </w:trPr>
        <w:tc>
          <w:tcPr>
            <w:tcW w:w="2965" w:type="dxa"/>
            <w:vAlign w:val="center"/>
          </w:tcPr>
          <w:p w:rsidR="006645AA" w:rsidRPr="005A07C7" w:rsidRDefault="006645AA" w:rsidP="006645AA">
            <w:pPr>
              <w:pStyle w:val="TAL"/>
            </w:pPr>
            <w:proofErr w:type="spellStart"/>
            <w:r w:rsidRPr="005A07C7">
              <w:t>startingPRB</w:t>
            </w:r>
            <w:proofErr w:type="spellEnd"/>
          </w:p>
        </w:tc>
        <w:tc>
          <w:tcPr>
            <w:tcW w:w="2019" w:type="dxa"/>
            <w:vAlign w:val="center"/>
          </w:tcPr>
          <w:p w:rsidR="006645AA" w:rsidRPr="005A07C7" w:rsidRDefault="006645AA" w:rsidP="006645AA">
            <w:pPr>
              <w:pStyle w:val="TAC"/>
              <w:rPr>
                <w:rFonts w:eastAsia="Times New Roman" w:cs="Arial"/>
              </w:rPr>
            </w:pPr>
            <w:r w:rsidRPr="005A07C7">
              <w:rPr>
                <w:rFonts w:eastAsia="Times New Roman" w:cs="Arial"/>
              </w:rPr>
              <w:t>0</w:t>
            </w:r>
          </w:p>
        </w:tc>
      </w:tr>
      <w:tr w:rsidR="005A07C7" w:rsidRPr="005A07C7" w:rsidTr="006645AA">
        <w:trPr>
          <w:cantSplit/>
          <w:jc w:val="center"/>
        </w:trPr>
        <w:tc>
          <w:tcPr>
            <w:tcW w:w="2965" w:type="dxa"/>
            <w:vAlign w:val="center"/>
          </w:tcPr>
          <w:p w:rsidR="006645AA" w:rsidRPr="005A07C7" w:rsidRDefault="006645AA" w:rsidP="006645AA">
            <w:pPr>
              <w:pStyle w:val="TAL"/>
            </w:pPr>
            <w:proofErr w:type="spellStart"/>
            <w:r w:rsidRPr="005A07C7">
              <w:t>intraSlotFrequencyHopping</w:t>
            </w:r>
            <w:proofErr w:type="spellEnd"/>
          </w:p>
        </w:tc>
        <w:tc>
          <w:tcPr>
            <w:tcW w:w="2019" w:type="dxa"/>
            <w:vAlign w:val="center"/>
          </w:tcPr>
          <w:p w:rsidR="006645AA" w:rsidRPr="005A07C7" w:rsidRDefault="006645AA" w:rsidP="006645AA">
            <w:pPr>
              <w:pStyle w:val="TAC"/>
              <w:rPr>
                <w:rFonts w:eastAsia="Times New Roman" w:cs="Arial"/>
              </w:rPr>
            </w:pPr>
            <w:r w:rsidRPr="005A07C7">
              <w:rPr>
                <w:rFonts w:eastAsia="Times New Roman" w:cs="Arial"/>
              </w:rPr>
              <w:t>enabled</w:t>
            </w:r>
          </w:p>
        </w:tc>
      </w:tr>
      <w:tr w:rsidR="005A07C7" w:rsidRPr="005A07C7" w:rsidTr="006645AA">
        <w:trPr>
          <w:cantSplit/>
          <w:jc w:val="center"/>
        </w:trPr>
        <w:tc>
          <w:tcPr>
            <w:tcW w:w="2965" w:type="dxa"/>
            <w:vAlign w:val="center"/>
          </w:tcPr>
          <w:p w:rsidR="006645AA" w:rsidRPr="005A07C7" w:rsidRDefault="006645AA" w:rsidP="006645AA">
            <w:pPr>
              <w:pStyle w:val="TAL"/>
            </w:pPr>
            <w:proofErr w:type="spellStart"/>
            <w:r w:rsidRPr="005A07C7">
              <w:t>secondHopPRB</w:t>
            </w:r>
            <w:proofErr w:type="spellEnd"/>
          </w:p>
        </w:tc>
        <w:tc>
          <w:tcPr>
            <w:tcW w:w="2019" w:type="dxa"/>
            <w:vAlign w:val="center"/>
          </w:tcPr>
          <w:p w:rsidR="006645AA" w:rsidRPr="005A07C7" w:rsidRDefault="006645AA" w:rsidP="006645AA">
            <w:pPr>
              <w:pStyle w:val="TAC"/>
              <w:rPr>
                <w:rFonts w:eastAsia="Times New Roman" w:cs="Arial"/>
              </w:rPr>
            </w:pPr>
            <w:r w:rsidRPr="005A07C7">
              <w:rPr>
                <w:rFonts w:eastAsia="Times New Roman" w:cs="Arial"/>
              </w:rPr>
              <w:t xml:space="preserve">The largest PRB index - </w:t>
            </w:r>
            <w:proofErr w:type="spellStart"/>
            <w:r w:rsidRPr="005A07C7">
              <w:rPr>
                <w:rFonts w:eastAsia="Times New Roman" w:cs="Arial"/>
              </w:rPr>
              <w:t>nrofPRBs</w:t>
            </w:r>
            <w:proofErr w:type="spellEnd"/>
          </w:p>
        </w:tc>
      </w:tr>
      <w:tr w:rsidR="005A07C7" w:rsidRPr="005A07C7" w:rsidTr="006645AA">
        <w:trPr>
          <w:cantSplit/>
          <w:jc w:val="center"/>
        </w:trPr>
        <w:tc>
          <w:tcPr>
            <w:tcW w:w="2965" w:type="dxa"/>
            <w:vAlign w:val="center"/>
          </w:tcPr>
          <w:p w:rsidR="006645AA" w:rsidRPr="005A07C7" w:rsidRDefault="006645AA" w:rsidP="006645AA">
            <w:pPr>
              <w:pStyle w:val="TAL"/>
            </w:pPr>
            <w:proofErr w:type="spellStart"/>
            <w:r w:rsidRPr="005A07C7">
              <w:t>initialCyclicShift</w:t>
            </w:r>
            <w:proofErr w:type="spellEnd"/>
          </w:p>
        </w:tc>
        <w:tc>
          <w:tcPr>
            <w:tcW w:w="2019" w:type="dxa"/>
            <w:vAlign w:val="center"/>
          </w:tcPr>
          <w:p w:rsidR="006645AA" w:rsidRPr="005A07C7" w:rsidRDefault="006645AA" w:rsidP="006645AA">
            <w:pPr>
              <w:pStyle w:val="TAC"/>
              <w:rPr>
                <w:rFonts w:eastAsia="Times New Roman" w:cs="Arial"/>
              </w:rPr>
            </w:pPr>
            <w:r w:rsidRPr="005A07C7">
              <w:rPr>
                <w:rFonts w:eastAsia="Times New Roman" w:cs="Arial"/>
              </w:rPr>
              <w:t>0</w:t>
            </w:r>
          </w:p>
        </w:tc>
      </w:tr>
      <w:tr w:rsidR="005A07C7" w:rsidRPr="005A07C7" w:rsidTr="006645AA">
        <w:trPr>
          <w:cantSplit/>
          <w:jc w:val="center"/>
        </w:trPr>
        <w:tc>
          <w:tcPr>
            <w:tcW w:w="2965" w:type="dxa"/>
            <w:vAlign w:val="center"/>
          </w:tcPr>
          <w:p w:rsidR="006645AA" w:rsidRPr="005A07C7" w:rsidRDefault="006645AA" w:rsidP="006645AA">
            <w:pPr>
              <w:pStyle w:val="TAL"/>
            </w:pPr>
            <w:proofErr w:type="spellStart"/>
            <w:r w:rsidRPr="005A07C7">
              <w:t>startingSymbolIndex</w:t>
            </w:r>
            <w:proofErr w:type="spellEnd"/>
          </w:p>
        </w:tc>
        <w:tc>
          <w:tcPr>
            <w:tcW w:w="2019" w:type="dxa"/>
            <w:vAlign w:val="center"/>
          </w:tcPr>
          <w:p w:rsidR="006645AA" w:rsidRPr="005A07C7" w:rsidRDefault="006645AA" w:rsidP="006645AA">
            <w:pPr>
              <w:pStyle w:val="TAC"/>
              <w:rPr>
                <w:rFonts w:eastAsia="Times New Roman" w:cs="Arial"/>
              </w:rPr>
            </w:pPr>
            <w:r w:rsidRPr="005A07C7">
              <w:rPr>
                <w:rFonts w:eastAsia="Times New Roman" w:cs="Arial"/>
              </w:rPr>
              <w:t>0</w:t>
            </w:r>
          </w:p>
        </w:tc>
      </w:tr>
      <w:tr w:rsidR="006645AA" w:rsidRPr="005A07C7" w:rsidTr="006645AA">
        <w:trPr>
          <w:cantSplit/>
          <w:jc w:val="center"/>
        </w:trPr>
        <w:tc>
          <w:tcPr>
            <w:tcW w:w="2965" w:type="dxa"/>
            <w:vAlign w:val="center"/>
          </w:tcPr>
          <w:p w:rsidR="006645AA" w:rsidRPr="005A07C7" w:rsidRDefault="006645AA" w:rsidP="006645AA">
            <w:pPr>
              <w:pStyle w:val="TAL"/>
            </w:pPr>
            <w:r w:rsidRPr="005A07C7">
              <w:t>Index of orthogonal sequence (time-domain-OCC)</w:t>
            </w:r>
          </w:p>
        </w:tc>
        <w:tc>
          <w:tcPr>
            <w:tcW w:w="2019" w:type="dxa"/>
            <w:vAlign w:val="center"/>
          </w:tcPr>
          <w:p w:rsidR="006645AA" w:rsidRPr="005A07C7" w:rsidRDefault="006645AA" w:rsidP="006645AA">
            <w:pPr>
              <w:pStyle w:val="TAC"/>
              <w:rPr>
                <w:rFonts w:eastAsia="Times New Roman" w:cs="Arial"/>
              </w:rPr>
            </w:pPr>
            <w:r w:rsidRPr="005A07C7">
              <w:rPr>
                <w:rFonts w:eastAsia="Times New Roman" w:cs="Arial"/>
              </w:rPr>
              <w:t>0</w:t>
            </w:r>
          </w:p>
        </w:tc>
      </w:tr>
    </w:tbl>
    <w:p w:rsidR="006645AA" w:rsidRPr="005A07C7" w:rsidRDefault="006645AA" w:rsidP="006645AA">
      <w:pPr>
        <w:rPr>
          <w:noProof/>
        </w:rPr>
      </w:pPr>
    </w:p>
    <w:p w:rsidR="006645AA" w:rsidRPr="005A07C7" w:rsidRDefault="006645AA" w:rsidP="006645AA">
      <w:pPr>
        <w:pStyle w:val="Heading6"/>
        <w:rPr>
          <w:noProof/>
        </w:rPr>
      </w:pPr>
      <w:bookmarkStart w:id="244" w:name="_Toc535320878"/>
      <w:r w:rsidRPr="005A07C7">
        <w:rPr>
          <w:noProof/>
        </w:rPr>
        <w:t>11.3.2.3.1.2</w:t>
      </w:r>
      <w:r w:rsidRPr="005A07C7">
        <w:rPr>
          <w:noProof/>
        </w:rPr>
        <w:tab/>
        <w:t>Minimum requirements</w:t>
      </w:r>
      <w:bookmarkEnd w:id="244"/>
    </w:p>
    <w:p w:rsidR="006645AA" w:rsidRPr="005A07C7" w:rsidRDefault="006645AA" w:rsidP="006645AA">
      <w:pPr>
        <w:rPr>
          <w:noProof/>
        </w:rPr>
      </w:pPr>
      <w:r w:rsidRPr="005A07C7">
        <w:rPr>
          <w:noProof/>
        </w:rPr>
        <w:t>The NACK to ACK probability shall not exceed 0.1% at the SNR given in Table 11.3.2.3.1.2-1 and Table 11.3.2.3.1.2</w:t>
      </w:r>
      <w:r w:rsidRPr="005A07C7">
        <w:rPr>
          <w:noProof/>
        </w:rPr>
        <w:noBreakHyphen/>
        <w:t>2.</w:t>
      </w:r>
    </w:p>
    <w:p w:rsidR="006645AA" w:rsidRPr="005A07C7" w:rsidRDefault="006645AA" w:rsidP="006645AA">
      <w:pPr>
        <w:pStyle w:val="TH"/>
        <w:rPr>
          <w:rFonts w:cs="Arial"/>
          <w:lang w:eastAsia="zh-CN"/>
        </w:rPr>
      </w:pPr>
      <w:r w:rsidRPr="005A07C7">
        <w:t xml:space="preserve">Table </w:t>
      </w:r>
      <w:r w:rsidRPr="005A07C7">
        <w:rPr>
          <w:rFonts w:cs="Arial"/>
        </w:rPr>
        <w:t xml:space="preserve">11.3.2.3.1.2-1: Minimum requirements for PUCCH format 1 with 60 kHz </w:t>
      </w:r>
      <w:r w:rsidRPr="005A07C7">
        <w:rPr>
          <w:rFonts w:cs="Arial" w:hint="eastAsia"/>
          <w:lang w:eastAsia="zh-CN"/>
        </w:rPr>
        <w:t>SCS</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5A07C7" w:rsidRPr="005A07C7" w:rsidTr="006645AA">
        <w:trPr>
          <w:trHeight w:val="227"/>
          <w:jc w:val="center"/>
        </w:trPr>
        <w:tc>
          <w:tcPr>
            <w:tcW w:w="1255" w:type="dxa"/>
            <w:vMerge w:val="restart"/>
          </w:tcPr>
          <w:p w:rsidR="006645AA" w:rsidRPr="005A07C7" w:rsidRDefault="006645AA" w:rsidP="006645AA">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494" w:type="dxa"/>
            <w:vMerge w:val="restart"/>
          </w:tcPr>
          <w:p w:rsidR="006645AA" w:rsidRPr="005A07C7" w:rsidRDefault="006645AA" w:rsidP="006645AA">
            <w:pPr>
              <w:pStyle w:val="TAH"/>
              <w:rPr>
                <w:rFonts w:cs="Arial"/>
                <w:lang w:eastAsia="zh-CN"/>
              </w:rPr>
            </w:pPr>
            <w:r w:rsidRPr="005A07C7">
              <w:rPr>
                <w:rFonts w:cs="Arial"/>
                <w:lang w:eastAsia="zh-CN"/>
              </w:rPr>
              <w:t>Number of Demodulation Branches</w:t>
            </w:r>
          </w:p>
        </w:tc>
        <w:tc>
          <w:tcPr>
            <w:tcW w:w="919" w:type="dxa"/>
            <w:vMerge w:val="restart"/>
          </w:tcPr>
          <w:p w:rsidR="006645AA" w:rsidRPr="005A07C7" w:rsidRDefault="006645AA" w:rsidP="006645AA">
            <w:pPr>
              <w:pStyle w:val="TAH"/>
              <w:rPr>
                <w:rFonts w:cs="Arial"/>
              </w:rPr>
            </w:pPr>
            <w:r w:rsidRPr="005A07C7">
              <w:rPr>
                <w:rFonts w:cs="Arial"/>
              </w:rPr>
              <w:t>Cyclic Prefix</w:t>
            </w:r>
          </w:p>
        </w:tc>
        <w:tc>
          <w:tcPr>
            <w:tcW w:w="2182" w:type="dxa"/>
            <w:vMerge w:val="restart"/>
          </w:tcPr>
          <w:p w:rsidR="006645AA" w:rsidRPr="005A07C7" w:rsidRDefault="006645AA" w:rsidP="001705E3">
            <w:pPr>
              <w:pStyle w:val="TAH"/>
              <w:rPr>
                <w:rFonts w:cs="Arial"/>
              </w:rPr>
            </w:pPr>
            <w:r w:rsidRPr="005A07C7">
              <w:rPr>
                <w:rFonts w:cs="Arial"/>
              </w:rPr>
              <w:t xml:space="preserve">Propagation conditions and correlation matrix (Annex </w:t>
            </w:r>
            <w:del w:id="245" w:author="Aijun CAO" w:date="2019-02-28T19:06:00Z">
              <w:r w:rsidRPr="005A07C7" w:rsidDel="001705E3">
                <w:rPr>
                  <w:rFonts w:cs="Arial" w:hint="eastAsia"/>
                  <w:lang w:eastAsia="zh-CN"/>
                </w:rPr>
                <w:delText>TBD</w:delText>
              </w:r>
            </w:del>
            <w:ins w:id="246" w:author="Aijun CAO" w:date="2019-02-28T19:06:00Z">
              <w:r w:rsidR="001705E3">
                <w:rPr>
                  <w:rFonts w:cs="Arial"/>
                  <w:lang w:eastAsia="zh-CN"/>
                </w:rPr>
                <w:t>G</w:t>
              </w:r>
            </w:ins>
            <w:r w:rsidRPr="005A07C7">
              <w:rPr>
                <w:rFonts w:cs="Arial"/>
              </w:rPr>
              <w:t>)</w:t>
            </w:r>
          </w:p>
        </w:tc>
        <w:tc>
          <w:tcPr>
            <w:tcW w:w="2250" w:type="dxa"/>
            <w:gridSpan w:val="2"/>
          </w:tcPr>
          <w:p w:rsidR="006645AA" w:rsidRPr="005A07C7" w:rsidRDefault="006645AA" w:rsidP="006645AA">
            <w:pPr>
              <w:pStyle w:val="TAH"/>
              <w:rPr>
                <w:rFonts w:cs="Arial"/>
              </w:rPr>
            </w:pPr>
            <w:r w:rsidRPr="005A07C7">
              <w:rPr>
                <w:rFonts w:cs="Arial"/>
              </w:rPr>
              <w:t>Channel bandwidth / SNR (dB)</w:t>
            </w:r>
          </w:p>
        </w:tc>
      </w:tr>
      <w:tr w:rsidR="005A07C7" w:rsidRPr="005A07C7" w:rsidTr="006645AA">
        <w:trPr>
          <w:trHeight w:val="160"/>
          <w:jc w:val="center"/>
        </w:trPr>
        <w:tc>
          <w:tcPr>
            <w:tcW w:w="1255" w:type="dxa"/>
            <w:vMerge/>
          </w:tcPr>
          <w:p w:rsidR="006645AA" w:rsidRPr="005A07C7" w:rsidRDefault="006645AA" w:rsidP="006645AA">
            <w:pPr>
              <w:pStyle w:val="TAH"/>
              <w:rPr>
                <w:rFonts w:cs="Arial"/>
              </w:rPr>
            </w:pPr>
          </w:p>
        </w:tc>
        <w:tc>
          <w:tcPr>
            <w:tcW w:w="1494" w:type="dxa"/>
            <w:vMerge/>
          </w:tcPr>
          <w:p w:rsidR="006645AA" w:rsidRPr="005A07C7" w:rsidRDefault="006645AA" w:rsidP="006645AA">
            <w:pPr>
              <w:pStyle w:val="TAH"/>
              <w:rPr>
                <w:rFonts w:cs="Arial"/>
              </w:rPr>
            </w:pPr>
          </w:p>
        </w:tc>
        <w:tc>
          <w:tcPr>
            <w:tcW w:w="919" w:type="dxa"/>
            <w:vMerge/>
          </w:tcPr>
          <w:p w:rsidR="006645AA" w:rsidRPr="005A07C7" w:rsidRDefault="006645AA" w:rsidP="006645AA">
            <w:pPr>
              <w:pStyle w:val="TAH"/>
              <w:rPr>
                <w:rFonts w:cs="Arial"/>
              </w:rPr>
            </w:pPr>
          </w:p>
        </w:tc>
        <w:tc>
          <w:tcPr>
            <w:tcW w:w="2182" w:type="dxa"/>
            <w:vMerge/>
          </w:tcPr>
          <w:p w:rsidR="006645AA" w:rsidRPr="005A07C7" w:rsidRDefault="006645AA" w:rsidP="006645AA">
            <w:pPr>
              <w:pStyle w:val="TAH"/>
              <w:rPr>
                <w:rFonts w:cs="Arial"/>
              </w:rPr>
            </w:pPr>
          </w:p>
        </w:tc>
        <w:tc>
          <w:tcPr>
            <w:tcW w:w="1080" w:type="dxa"/>
          </w:tcPr>
          <w:p w:rsidR="006645AA" w:rsidRPr="005A07C7" w:rsidRDefault="006645AA" w:rsidP="006645AA">
            <w:pPr>
              <w:pStyle w:val="TAH"/>
            </w:pPr>
            <w:r w:rsidRPr="005A07C7">
              <w:t>50 MHz</w:t>
            </w:r>
          </w:p>
        </w:tc>
        <w:tc>
          <w:tcPr>
            <w:tcW w:w="1170" w:type="dxa"/>
          </w:tcPr>
          <w:p w:rsidR="006645AA" w:rsidRPr="005A07C7" w:rsidRDefault="006645AA" w:rsidP="006645AA">
            <w:pPr>
              <w:pStyle w:val="TAH"/>
            </w:pPr>
            <w:r w:rsidRPr="005A07C7">
              <w:t>100 MHz</w:t>
            </w:r>
          </w:p>
        </w:tc>
      </w:tr>
      <w:tr w:rsidR="006645AA" w:rsidRPr="005A07C7" w:rsidTr="006645AA">
        <w:trPr>
          <w:trHeight w:val="424"/>
          <w:jc w:val="center"/>
        </w:trPr>
        <w:tc>
          <w:tcPr>
            <w:tcW w:w="1255" w:type="dxa"/>
          </w:tcPr>
          <w:p w:rsidR="006645AA" w:rsidRPr="005A07C7" w:rsidRDefault="006645AA" w:rsidP="006645AA">
            <w:pPr>
              <w:pStyle w:val="TAC"/>
              <w:rPr>
                <w:rFonts w:cs="Arial"/>
                <w:lang w:eastAsia="zh-CN"/>
              </w:rPr>
            </w:pPr>
            <w:r w:rsidRPr="005A07C7">
              <w:rPr>
                <w:rFonts w:cs="Arial"/>
                <w:lang w:eastAsia="zh-CN"/>
              </w:rPr>
              <w:t>1</w:t>
            </w:r>
          </w:p>
        </w:tc>
        <w:tc>
          <w:tcPr>
            <w:tcW w:w="1494" w:type="dxa"/>
          </w:tcPr>
          <w:p w:rsidR="006645AA" w:rsidRPr="005A07C7" w:rsidRDefault="006645AA" w:rsidP="006645AA">
            <w:pPr>
              <w:pStyle w:val="TAC"/>
              <w:rPr>
                <w:rFonts w:cs="Arial"/>
                <w:lang w:eastAsia="zh-CN"/>
              </w:rPr>
            </w:pPr>
            <w:r w:rsidRPr="005A07C7">
              <w:rPr>
                <w:rFonts w:cs="Arial"/>
                <w:lang w:eastAsia="zh-CN"/>
              </w:rPr>
              <w:t>2</w:t>
            </w:r>
          </w:p>
        </w:tc>
        <w:tc>
          <w:tcPr>
            <w:tcW w:w="919" w:type="dxa"/>
          </w:tcPr>
          <w:p w:rsidR="006645AA" w:rsidRPr="005A07C7" w:rsidRDefault="006645AA" w:rsidP="006645AA">
            <w:pPr>
              <w:pStyle w:val="TAC"/>
              <w:rPr>
                <w:rFonts w:cs="Arial"/>
              </w:rPr>
            </w:pPr>
            <w:r w:rsidRPr="005A07C7">
              <w:rPr>
                <w:rFonts w:cs="Arial"/>
              </w:rPr>
              <w:t>Normal</w:t>
            </w:r>
          </w:p>
        </w:tc>
        <w:tc>
          <w:tcPr>
            <w:tcW w:w="2182" w:type="dxa"/>
          </w:tcPr>
          <w:p w:rsidR="006645AA" w:rsidRPr="005A07C7" w:rsidRDefault="006645AA" w:rsidP="006645AA">
            <w:pPr>
              <w:pStyle w:val="TAC"/>
              <w:rPr>
                <w:rFonts w:cs="Arial"/>
              </w:rPr>
            </w:pPr>
            <w:r w:rsidRPr="005A07C7">
              <w:rPr>
                <w:rFonts w:cs="Arial"/>
              </w:rPr>
              <w:t>TDLA30-300</w:t>
            </w:r>
            <w:r w:rsidRPr="005A07C7">
              <w:rPr>
                <w:rFonts w:cs="Arial"/>
                <w:lang w:eastAsia="zh-CN"/>
              </w:rPr>
              <w:t xml:space="preserve"> Low</w:t>
            </w:r>
          </w:p>
        </w:tc>
        <w:tc>
          <w:tcPr>
            <w:tcW w:w="1080" w:type="dxa"/>
            <w:shd w:val="clear" w:color="auto" w:fill="auto"/>
          </w:tcPr>
          <w:p w:rsidR="006645AA" w:rsidRPr="005A07C7" w:rsidRDefault="00B478AF" w:rsidP="006645AA">
            <w:pPr>
              <w:pStyle w:val="TAC"/>
              <w:rPr>
                <w:rFonts w:cs="Arial"/>
                <w:lang w:eastAsia="zh-CN"/>
              </w:rPr>
            </w:pPr>
            <w:ins w:id="247" w:author="Aijun CAO" w:date="2019-02-28T12:59:00Z">
              <w:r>
                <w:rPr>
                  <w:rFonts w:cs="Arial"/>
                  <w:lang w:eastAsia="zh-CN"/>
                </w:rPr>
                <w:t>[</w:t>
              </w:r>
            </w:ins>
            <w:ins w:id="248" w:author="Aijun CAO" w:date="2019-02-28T09:38:00Z">
              <w:r w:rsidR="000C663D">
                <w:rPr>
                  <w:rFonts w:cs="Arial"/>
                  <w:lang w:eastAsia="zh-CN"/>
                </w:rPr>
                <w:t>TBD</w:t>
              </w:r>
            </w:ins>
            <w:ins w:id="249" w:author="Aijun CAO" w:date="2019-02-28T12:59:00Z">
              <w:r>
                <w:rPr>
                  <w:rFonts w:cs="Arial"/>
                  <w:lang w:eastAsia="zh-CN"/>
                </w:rPr>
                <w:t>]</w:t>
              </w:r>
            </w:ins>
          </w:p>
        </w:tc>
        <w:tc>
          <w:tcPr>
            <w:tcW w:w="1170" w:type="dxa"/>
          </w:tcPr>
          <w:p w:rsidR="006645AA" w:rsidRPr="005A07C7" w:rsidRDefault="00B478AF" w:rsidP="000C663D">
            <w:pPr>
              <w:pStyle w:val="TAC"/>
              <w:rPr>
                <w:rFonts w:cs="Arial"/>
                <w:lang w:eastAsia="zh-CN"/>
              </w:rPr>
            </w:pPr>
            <w:ins w:id="250" w:author="Aijun CAO" w:date="2019-02-28T12:59:00Z">
              <w:r>
                <w:rPr>
                  <w:rFonts w:cs="Arial"/>
                  <w:lang w:eastAsia="zh-CN"/>
                </w:rPr>
                <w:t>[</w:t>
              </w:r>
            </w:ins>
            <w:ins w:id="251" w:author="Aijun CAO" w:date="2019-02-28T19:09:00Z">
              <w:r w:rsidR="000C663D">
                <w:rPr>
                  <w:rFonts w:cs="Arial"/>
                  <w:lang w:eastAsia="zh-CN"/>
                </w:rPr>
                <w:t>TBD</w:t>
              </w:r>
            </w:ins>
            <w:ins w:id="252" w:author="Aijun CAO" w:date="2019-02-28T12:59:00Z">
              <w:r>
                <w:rPr>
                  <w:rFonts w:cs="Arial"/>
                  <w:lang w:eastAsia="zh-CN"/>
                </w:rPr>
                <w:t>]</w:t>
              </w:r>
            </w:ins>
          </w:p>
        </w:tc>
      </w:tr>
    </w:tbl>
    <w:p w:rsidR="006645AA" w:rsidRPr="005A07C7" w:rsidRDefault="006645AA" w:rsidP="006645AA"/>
    <w:p w:rsidR="006645AA" w:rsidRPr="005A07C7" w:rsidRDefault="006645AA" w:rsidP="006645AA">
      <w:pPr>
        <w:pStyle w:val="TH"/>
        <w:rPr>
          <w:rFonts w:cs="Arial"/>
        </w:rPr>
      </w:pPr>
      <w:r w:rsidRPr="005A07C7">
        <w:lastRenderedPageBreak/>
        <w:t xml:space="preserve">Table </w:t>
      </w:r>
      <w:r w:rsidRPr="005A07C7">
        <w:rPr>
          <w:rFonts w:cs="Arial"/>
        </w:rPr>
        <w:t>11.3.2.3.1.2-2: Minimum requirements for PUCCH format 1 with 120 kHz SCS</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494"/>
        <w:gridCol w:w="919"/>
        <w:gridCol w:w="2182"/>
        <w:gridCol w:w="1080"/>
        <w:gridCol w:w="1170"/>
        <w:gridCol w:w="990"/>
      </w:tblGrid>
      <w:tr w:rsidR="005A07C7" w:rsidRPr="005A07C7" w:rsidTr="006645AA">
        <w:trPr>
          <w:trHeight w:val="227"/>
          <w:jc w:val="center"/>
        </w:trPr>
        <w:tc>
          <w:tcPr>
            <w:tcW w:w="985" w:type="dxa"/>
            <w:vMerge w:val="restart"/>
          </w:tcPr>
          <w:p w:rsidR="006645AA" w:rsidRPr="005A07C7" w:rsidRDefault="006645AA" w:rsidP="006645AA">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494" w:type="dxa"/>
            <w:vMerge w:val="restart"/>
          </w:tcPr>
          <w:p w:rsidR="006645AA" w:rsidRPr="005A07C7" w:rsidRDefault="006645AA" w:rsidP="006645AA">
            <w:pPr>
              <w:pStyle w:val="TAH"/>
              <w:rPr>
                <w:rFonts w:cs="Arial"/>
                <w:lang w:eastAsia="zh-CN"/>
              </w:rPr>
            </w:pPr>
            <w:r w:rsidRPr="005A07C7">
              <w:rPr>
                <w:rFonts w:cs="Arial"/>
                <w:lang w:eastAsia="zh-CN"/>
              </w:rPr>
              <w:t>Number of Demodulation Branches</w:t>
            </w:r>
          </w:p>
        </w:tc>
        <w:tc>
          <w:tcPr>
            <w:tcW w:w="919" w:type="dxa"/>
            <w:vMerge w:val="restart"/>
          </w:tcPr>
          <w:p w:rsidR="006645AA" w:rsidRPr="005A07C7" w:rsidRDefault="006645AA" w:rsidP="006645AA">
            <w:pPr>
              <w:pStyle w:val="TAH"/>
              <w:rPr>
                <w:rFonts w:cs="Arial"/>
              </w:rPr>
            </w:pPr>
            <w:r w:rsidRPr="005A07C7">
              <w:rPr>
                <w:rFonts w:cs="Arial"/>
              </w:rPr>
              <w:t>Cyclic Prefix</w:t>
            </w:r>
          </w:p>
        </w:tc>
        <w:tc>
          <w:tcPr>
            <w:tcW w:w="2182" w:type="dxa"/>
            <w:vMerge w:val="restart"/>
          </w:tcPr>
          <w:p w:rsidR="006645AA" w:rsidRPr="005A07C7" w:rsidRDefault="006645AA" w:rsidP="001705E3">
            <w:pPr>
              <w:pStyle w:val="TAH"/>
              <w:rPr>
                <w:rFonts w:cs="Arial"/>
              </w:rPr>
            </w:pPr>
            <w:r w:rsidRPr="005A07C7">
              <w:rPr>
                <w:rFonts w:cs="Arial"/>
              </w:rPr>
              <w:t xml:space="preserve">Propagation conditions and correlation matrix (Annex </w:t>
            </w:r>
            <w:del w:id="253" w:author="Aijun CAO" w:date="2019-02-28T19:06:00Z">
              <w:r w:rsidRPr="005A07C7" w:rsidDel="001705E3">
                <w:rPr>
                  <w:rFonts w:cs="Arial" w:hint="eastAsia"/>
                  <w:lang w:eastAsia="zh-CN"/>
                </w:rPr>
                <w:delText>TBD</w:delText>
              </w:r>
            </w:del>
            <w:ins w:id="254" w:author="Aijun CAO" w:date="2019-02-28T19:06:00Z">
              <w:r w:rsidR="001705E3">
                <w:rPr>
                  <w:rFonts w:cs="Arial"/>
                  <w:lang w:eastAsia="zh-CN"/>
                </w:rPr>
                <w:t>G</w:t>
              </w:r>
            </w:ins>
            <w:r w:rsidRPr="005A07C7">
              <w:rPr>
                <w:rFonts w:cs="Arial"/>
              </w:rPr>
              <w:t>)</w:t>
            </w:r>
          </w:p>
        </w:tc>
        <w:tc>
          <w:tcPr>
            <w:tcW w:w="3240" w:type="dxa"/>
            <w:gridSpan w:val="3"/>
          </w:tcPr>
          <w:p w:rsidR="006645AA" w:rsidRPr="005A07C7" w:rsidRDefault="006645AA" w:rsidP="006645AA">
            <w:pPr>
              <w:pStyle w:val="TAH"/>
              <w:rPr>
                <w:rFonts w:cs="Arial"/>
              </w:rPr>
            </w:pPr>
            <w:r w:rsidRPr="005A07C7">
              <w:rPr>
                <w:rFonts w:cs="Arial"/>
              </w:rPr>
              <w:t>Channel bandwidth / SNR (dB)</w:t>
            </w:r>
          </w:p>
        </w:tc>
      </w:tr>
      <w:tr w:rsidR="005A07C7" w:rsidRPr="005A07C7" w:rsidTr="006645AA">
        <w:trPr>
          <w:trHeight w:val="160"/>
          <w:jc w:val="center"/>
        </w:trPr>
        <w:tc>
          <w:tcPr>
            <w:tcW w:w="985" w:type="dxa"/>
            <w:vMerge/>
          </w:tcPr>
          <w:p w:rsidR="006645AA" w:rsidRPr="005A07C7" w:rsidRDefault="006645AA" w:rsidP="006645AA">
            <w:pPr>
              <w:pStyle w:val="TAH"/>
              <w:rPr>
                <w:rFonts w:cs="Arial"/>
              </w:rPr>
            </w:pPr>
          </w:p>
        </w:tc>
        <w:tc>
          <w:tcPr>
            <w:tcW w:w="1494" w:type="dxa"/>
            <w:vMerge/>
          </w:tcPr>
          <w:p w:rsidR="006645AA" w:rsidRPr="005A07C7" w:rsidRDefault="006645AA" w:rsidP="006645AA">
            <w:pPr>
              <w:pStyle w:val="TAH"/>
              <w:rPr>
                <w:rFonts w:cs="Arial"/>
              </w:rPr>
            </w:pPr>
          </w:p>
        </w:tc>
        <w:tc>
          <w:tcPr>
            <w:tcW w:w="919" w:type="dxa"/>
            <w:vMerge/>
          </w:tcPr>
          <w:p w:rsidR="006645AA" w:rsidRPr="005A07C7" w:rsidRDefault="006645AA" w:rsidP="006645AA">
            <w:pPr>
              <w:pStyle w:val="TAH"/>
              <w:rPr>
                <w:rFonts w:cs="Arial"/>
              </w:rPr>
            </w:pPr>
          </w:p>
        </w:tc>
        <w:tc>
          <w:tcPr>
            <w:tcW w:w="2182" w:type="dxa"/>
            <w:vMerge/>
          </w:tcPr>
          <w:p w:rsidR="006645AA" w:rsidRPr="005A07C7" w:rsidRDefault="006645AA" w:rsidP="006645AA">
            <w:pPr>
              <w:pStyle w:val="TAH"/>
              <w:rPr>
                <w:rFonts w:cs="Arial"/>
              </w:rPr>
            </w:pPr>
          </w:p>
        </w:tc>
        <w:tc>
          <w:tcPr>
            <w:tcW w:w="1080" w:type="dxa"/>
          </w:tcPr>
          <w:p w:rsidR="006645AA" w:rsidRPr="005A07C7" w:rsidRDefault="006645AA" w:rsidP="006645AA">
            <w:pPr>
              <w:pStyle w:val="TAH"/>
            </w:pPr>
            <w:r w:rsidRPr="005A07C7">
              <w:t>50 MHz</w:t>
            </w:r>
          </w:p>
        </w:tc>
        <w:tc>
          <w:tcPr>
            <w:tcW w:w="1170" w:type="dxa"/>
          </w:tcPr>
          <w:p w:rsidR="006645AA" w:rsidRPr="005A07C7" w:rsidRDefault="006645AA" w:rsidP="006645AA">
            <w:pPr>
              <w:pStyle w:val="TAH"/>
            </w:pPr>
            <w:r w:rsidRPr="005A07C7">
              <w:t>100 MHz</w:t>
            </w:r>
          </w:p>
        </w:tc>
        <w:tc>
          <w:tcPr>
            <w:tcW w:w="990" w:type="dxa"/>
          </w:tcPr>
          <w:p w:rsidR="006645AA" w:rsidRPr="005A07C7" w:rsidRDefault="006645AA" w:rsidP="006645AA">
            <w:pPr>
              <w:pStyle w:val="TAH"/>
            </w:pPr>
            <w:r w:rsidRPr="005A07C7">
              <w:t>200 MHz</w:t>
            </w:r>
          </w:p>
        </w:tc>
      </w:tr>
      <w:tr w:rsidR="006645AA" w:rsidRPr="005A07C7" w:rsidTr="006645AA">
        <w:trPr>
          <w:trHeight w:val="424"/>
          <w:jc w:val="center"/>
        </w:trPr>
        <w:tc>
          <w:tcPr>
            <w:tcW w:w="985" w:type="dxa"/>
          </w:tcPr>
          <w:p w:rsidR="006645AA" w:rsidRPr="005A07C7" w:rsidRDefault="006645AA" w:rsidP="006645AA">
            <w:pPr>
              <w:pStyle w:val="TAC"/>
              <w:rPr>
                <w:rFonts w:cs="Arial"/>
                <w:lang w:eastAsia="zh-CN"/>
              </w:rPr>
            </w:pPr>
            <w:r w:rsidRPr="005A07C7">
              <w:rPr>
                <w:rFonts w:cs="Arial"/>
                <w:lang w:eastAsia="zh-CN"/>
              </w:rPr>
              <w:t>1</w:t>
            </w:r>
          </w:p>
        </w:tc>
        <w:tc>
          <w:tcPr>
            <w:tcW w:w="1494" w:type="dxa"/>
          </w:tcPr>
          <w:p w:rsidR="006645AA" w:rsidRPr="005A07C7" w:rsidRDefault="006645AA" w:rsidP="006645AA">
            <w:pPr>
              <w:pStyle w:val="TAC"/>
              <w:rPr>
                <w:rFonts w:cs="Arial"/>
                <w:lang w:eastAsia="zh-CN"/>
              </w:rPr>
            </w:pPr>
            <w:r w:rsidRPr="005A07C7">
              <w:rPr>
                <w:rFonts w:cs="Arial"/>
                <w:lang w:eastAsia="zh-CN"/>
              </w:rPr>
              <w:t>2</w:t>
            </w:r>
          </w:p>
        </w:tc>
        <w:tc>
          <w:tcPr>
            <w:tcW w:w="919" w:type="dxa"/>
          </w:tcPr>
          <w:p w:rsidR="006645AA" w:rsidRPr="005A07C7" w:rsidRDefault="006645AA" w:rsidP="006645AA">
            <w:pPr>
              <w:pStyle w:val="TAC"/>
              <w:rPr>
                <w:rFonts w:cs="Arial"/>
              </w:rPr>
            </w:pPr>
            <w:r w:rsidRPr="005A07C7">
              <w:rPr>
                <w:rFonts w:cs="Arial"/>
              </w:rPr>
              <w:t>Normal</w:t>
            </w:r>
          </w:p>
        </w:tc>
        <w:tc>
          <w:tcPr>
            <w:tcW w:w="2182" w:type="dxa"/>
          </w:tcPr>
          <w:p w:rsidR="006645AA" w:rsidRPr="005A07C7" w:rsidRDefault="006645AA" w:rsidP="006645AA">
            <w:pPr>
              <w:pStyle w:val="TAC"/>
              <w:rPr>
                <w:rFonts w:cs="Arial"/>
              </w:rPr>
            </w:pPr>
            <w:r w:rsidRPr="005A07C7">
              <w:rPr>
                <w:rFonts w:cs="Arial"/>
              </w:rPr>
              <w:t>TDLA30-300</w:t>
            </w:r>
            <w:r w:rsidRPr="005A07C7">
              <w:rPr>
                <w:rFonts w:cs="Arial"/>
                <w:lang w:eastAsia="zh-CN"/>
              </w:rPr>
              <w:t xml:space="preserve"> Low</w:t>
            </w:r>
          </w:p>
        </w:tc>
        <w:tc>
          <w:tcPr>
            <w:tcW w:w="1080" w:type="dxa"/>
            <w:shd w:val="clear" w:color="auto" w:fill="auto"/>
          </w:tcPr>
          <w:p w:rsidR="006645AA" w:rsidRPr="005A07C7" w:rsidRDefault="00B478AF" w:rsidP="006645AA">
            <w:pPr>
              <w:pStyle w:val="TAC"/>
              <w:rPr>
                <w:rFonts w:cs="Arial"/>
                <w:lang w:eastAsia="zh-CN"/>
              </w:rPr>
            </w:pPr>
            <w:ins w:id="255" w:author="Aijun CAO" w:date="2019-02-28T12:59:00Z">
              <w:r>
                <w:rPr>
                  <w:rFonts w:cs="Arial"/>
                  <w:lang w:eastAsia="zh-CN"/>
                </w:rPr>
                <w:t>[</w:t>
              </w:r>
            </w:ins>
            <w:ins w:id="256" w:author="Aijun CAO" w:date="2019-02-28T09:38:00Z">
              <w:r w:rsidR="000C663D">
                <w:rPr>
                  <w:rFonts w:cs="Arial"/>
                  <w:lang w:eastAsia="zh-CN"/>
                </w:rPr>
                <w:t>TBD</w:t>
              </w:r>
            </w:ins>
            <w:ins w:id="257" w:author="Aijun CAO" w:date="2019-02-28T12:59:00Z">
              <w:r>
                <w:rPr>
                  <w:rFonts w:cs="Arial"/>
                  <w:lang w:eastAsia="zh-CN"/>
                </w:rPr>
                <w:t>]</w:t>
              </w:r>
            </w:ins>
          </w:p>
        </w:tc>
        <w:tc>
          <w:tcPr>
            <w:tcW w:w="1170" w:type="dxa"/>
          </w:tcPr>
          <w:p w:rsidR="006645AA" w:rsidRPr="005A07C7" w:rsidRDefault="00B478AF" w:rsidP="000C663D">
            <w:pPr>
              <w:pStyle w:val="TAC"/>
              <w:rPr>
                <w:rFonts w:cs="Arial"/>
                <w:lang w:eastAsia="zh-CN"/>
              </w:rPr>
            </w:pPr>
            <w:ins w:id="258" w:author="Aijun CAO" w:date="2019-02-28T13:02:00Z">
              <w:r>
                <w:rPr>
                  <w:rFonts w:cs="Arial"/>
                  <w:lang w:eastAsia="zh-CN"/>
                </w:rPr>
                <w:t>[</w:t>
              </w:r>
            </w:ins>
            <w:ins w:id="259" w:author="Aijun CAO" w:date="2019-02-28T09:38:00Z">
              <w:r w:rsidR="00CC1221">
                <w:rPr>
                  <w:rFonts w:cs="Arial"/>
                  <w:lang w:eastAsia="zh-CN"/>
                </w:rPr>
                <w:t>-2.</w:t>
              </w:r>
            </w:ins>
            <w:ins w:id="260" w:author="Aijun CAO" w:date="2019-02-28T19:10:00Z">
              <w:r w:rsidR="000C663D">
                <w:rPr>
                  <w:rFonts w:cs="Arial"/>
                  <w:lang w:eastAsia="zh-CN"/>
                </w:rPr>
                <w:t>7</w:t>
              </w:r>
            </w:ins>
            <w:ins w:id="261" w:author="Aijun CAO" w:date="2019-02-28T13:02:00Z">
              <w:r>
                <w:rPr>
                  <w:rFonts w:cs="Arial"/>
                  <w:lang w:eastAsia="zh-CN"/>
                </w:rPr>
                <w:t>]</w:t>
              </w:r>
            </w:ins>
          </w:p>
        </w:tc>
        <w:tc>
          <w:tcPr>
            <w:tcW w:w="990" w:type="dxa"/>
          </w:tcPr>
          <w:p w:rsidR="006645AA" w:rsidRPr="005A07C7" w:rsidRDefault="00B478AF" w:rsidP="000C663D">
            <w:pPr>
              <w:pStyle w:val="TAC"/>
              <w:rPr>
                <w:rFonts w:cs="Arial"/>
                <w:lang w:eastAsia="zh-CN"/>
              </w:rPr>
            </w:pPr>
            <w:ins w:id="262" w:author="Aijun CAO" w:date="2019-02-28T13:02:00Z">
              <w:r>
                <w:rPr>
                  <w:rFonts w:cs="Arial"/>
                  <w:lang w:eastAsia="zh-CN"/>
                </w:rPr>
                <w:t>[</w:t>
              </w:r>
            </w:ins>
            <w:ins w:id="263" w:author="Aijun CAO" w:date="2019-02-28T19:10:00Z">
              <w:r w:rsidR="000C663D">
                <w:rPr>
                  <w:rFonts w:cs="Arial"/>
                  <w:lang w:eastAsia="zh-CN"/>
                </w:rPr>
                <w:t>TBD</w:t>
              </w:r>
            </w:ins>
            <w:ins w:id="264" w:author="Aijun CAO" w:date="2019-02-28T13:02:00Z">
              <w:r>
                <w:rPr>
                  <w:rFonts w:cs="Arial"/>
                  <w:lang w:eastAsia="zh-CN"/>
                </w:rPr>
                <w:t>]</w:t>
              </w:r>
            </w:ins>
          </w:p>
        </w:tc>
      </w:tr>
    </w:tbl>
    <w:p w:rsidR="006645AA" w:rsidRPr="005A07C7" w:rsidRDefault="006645AA" w:rsidP="006645AA">
      <w:pPr>
        <w:rPr>
          <w:noProof/>
        </w:rPr>
      </w:pPr>
    </w:p>
    <w:p w:rsidR="006645AA" w:rsidRPr="005A07C7" w:rsidRDefault="006645AA" w:rsidP="006645AA">
      <w:pPr>
        <w:pStyle w:val="Heading5"/>
        <w:rPr>
          <w:noProof/>
        </w:rPr>
      </w:pPr>
      <w:bookmarkStart w:id="265" w:name="_Toc535320879"/>
      <w:r w:rsidRPr="005A07C7">
        <w:rPr>
          <w:noProof/>
        </w:rPr>
        <w:t>11.3.2.3.2</w:t>
      </w:r>
      <w:r w:rsidRPr="005A07C7">
        <w:rPr>
          <w:noProof/>
        </w:rPr>
        <w:tab/>
        <w:t>ACK missed detection requirements</w:t>
      </w:r>
      <w:bookmarkEnd w:id="265"/>
    </w:p>
    <w:p w:rsidR="006645AA" w:rsidRPr="005A07C7" w:rsidRDefault="006645AA" w:rsidP="006645AA">
      <w:pPr>
        <w:pStyle w:val="Heading6"/>
        <w:rPr>
          <w:noProof/>
        </w:rPr>
      </w:pPr>
      <w:bookmarkStart w:id="266" w:name="_Toc535320880"/>
      <w:r w:rsidRPr="005A07C7">
        <w:rPr>
          <w:noProof/>
        </w:rPr>
        <w:t>11.3.2.3.2.1</w:t>
      </w:r>
      <w:r w:rsidRPr="005A07C7">
        <w:rPr>
          <w:noProof/>
        </w:rPr>
        <w:tab/>
        <w:t>General</w:t>
      </w:r>
      <w:bookmarkEnd w:id="266"/>
    </w:p>
    <w:p w:rsidR="006645AA" w:rsidRPr="005A07C7" w:rsidRDefault="006645AA" w:rsidP="006645AA">
      <w:pPr>
        <w:rPr>
          <w:noProof/>
        </w:rPr>
      </w:pPr>
      <w:r w:rsidRPr="005A07C7">
        <w:rPr>
          <w:noProof/>
        </w:rPr>
        <w:t>The ACK missed detection probability is the probability of not detecting an ACK when an ACK was sent. The test parameters in Table 11.3.2.3.1.1-1 are configured.</w:t>
      </w:r>
    </w:p>
    <w:p w:rsidR="006645AA" w:rsidRPr="005A07C7" w:rsidRDefault="006645AA" w:rsidP="006645AA">
      <w:pPr>
        <w:pStyle w:val="Heading6"/>
        <w:rPr>
          <w:noProof/>
        </w:rPr>
      </w:pPr>
      <w:bookmarkStart w:id="267" w:name="_Toc535320881"/>
      <w:r w:rsidRPr="005A07C7">
        <w:rPr>
          <w:noProof/>
        </w:rPr>
        <w:t>11.3.2.3.2.2</w:t>
      </w:r>
      <w:r w:rsidRPr="005A07C7">
        <w:rPr>
          <w:noProof/>
        </w:rPr>
        <w:tab/>
        <w:t>Minimum requirements</w:t>
      </w:r>
      <w:bookmarkEnd w:id="267"/>
    </w:p>
    <w:p w:rsidR="006645AA" w:rsidRPr="005A07C7" w:rsidRDefault="006645AA" w:rsidP="006645AA">
      <w:pPr>
        <w:rPr>
          <w:noProof/>
        </w:rPr>
      </w:pPr>
      <w:r w:rsidRPr="005A07C7">
        <w:rPr>
          <w:noProof/>
        </w:rPr>
        <w:t>The ACK missed detection probability shall not exceed 1% at the SNR given in Table 11.3.2.3.2.2-1 and in Table 11.3.2.3.2.2-2.</w:t>
      </w:r>
    </w:p>
    <w:p w:rsidR="006645AA" w:rsidRPr="005A07C7" w:rsidRDefault="006645AA" w:rsidP="006645AA">
      <w:pPr>
        <w:pStyle w:val="TH"/>
        <w:rPr>
          <w:rFonts w:cs="Arial"/>
        </w:rPr>
      </w:pPr>
      <w:r w:rsidRPr="005A07C7">
        <w:t xml:space="preserve">Table </w:t>
      </w:r>
      <w:r w:rsidRPr="005A07C7">
        <w:rPr>
          <w:rFonts w:cs="Arial"/>
        </w:rPr>
        <w:t>11.3.2.3.2.2-1: Minimum requirements for PUCCH format 1 with 60 kHz SCS</w:t>
      </w:r>
    </w:p>
    <w:tbl>
      <w:tblPr>
        <w:tblpPr w:leftFromText="180" w:rightFromText="180" w:vertAnchor="text" w:tblpY="1"/>
        <w:tblOverlap w:val="never"/>
        <w:tblW w:w="8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68" w:author="Aijun CAO" w:date="2019-02-28T09:39:00Z">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165"/>
        <w:gridCol w:w="1494"/>
        <w:gridCol w:w="919"/>
        <w:gridCol w:w="2182"/>
        <w:gridCol w:w="1080"/>
        <w:gridCol w:w="1170"/>
        <w:tblGridChange w:id="269">
          <w:tblGrid>
            <w:gridCol w:w="1165"/>
            <w:gridCol w:w="1494"/>
            <w:gridCol w:w="919"/>
            <w:gridCol w:w="2182"/>
            <w:gridCol w:w="1080"/>
            <w:gridCol w:w="1170"/>
          </w:tblGrid>
        </w:tblGridChange>
      </w:tblGrid>
      <w:tr w:rsidR="005A07C7" w:rsidRPr="005A07C7" w:rsidTr="00CC1221">
        <w:trPr>
          <w:trHeight w:val="227"/>
          <w:trPrChange w:id="270" w:author="Aijun CAO" w:date="2019-02-28T09:39:00Z">
            <w:trPr>
              <w:trHeight w:val="227"/>
              <w:jc w:val="center"/>
            </w:trPr>
          </w:trPrChange>
        </w:trPr>
        <w:tc>
          <w:tcPr>
            <w:tcW w:w="1165" w:type="dxa"/>
            <w:vMerge w:val="restart"/>
            <w:tcPrChange w:id="271" w:author="Aijun CAO" w:date="2019-02-28T09:39:00Z">
              <w:tcPr>
                <w:tcW w:w="1165" w:type="dxa"/>
                <w:vMerge w:val="restart"/>
              </w:tcPr>
            </w:tcPrChange>
          </w:tcPr>
          <w:p w:rsidR="006645AA" w:rsidRPr="005A07C7" w:rsidRDefault="006645AA">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494" w:type="dxa"/>
            <w:vMerge w:val="restart"/>
            <w:tcPrChange w:id="272" w:author="Aijun CAO" w:date="2019-02-28T09:39:00Z">
              <w:tcPr>
                <w:tcW w:w="1494" w:type="dxa"/>
                <w:vMerge w:val="restart"/>
              </w:tcPr>
            </w:tcPrChange>
          </w:tcPr>
          <w:p w:rsidR="006645AA" w:rsidRPr="005A07C7" w:rsidRDefault="006645AA">
            <w:pPr>
              <w:pStyle w:val="TAH"/>
              <w:rPr>
                <w:rFonts w:cs="Arial"/>
                <w:lang w:eastAsia="zh-CN"/>
              </w:rPr>
            </w:pPr>
            <w:r w:rsidRPr="005A07C7">
              <w:rPr>
                <w:rFonts w:cs="Arial"/>
                <w:lang w:eastAsia="zh-CN"/>
              </w:rPr>
              <w:t>Number of Demodulation Branches</w:t>
            </w:r>
          </w:p>
        </w:tc>
        <w:tc>
          <w:tcPr>
            <w:tcW w:w="919" w:type="dxa"/>
            <w:vMerge w:val="restart"/>
            <w:tcPrChange w:id="273" w:author="Aijun CAO" w:date="2019-02-28T09:39:00Z">
              <w:tcPr>
                <w:tcW w:w="919" w:type="dxa"/>
                <w:vMerge w:val="restart"/>
              </w:tcPr>
            </w:tcPrChange>
          </w:tcPr>
          <w:p w:rsidR="006645AA" w:rsidRPr="005A07C7" w:rsidRDefault="006645AA">
            <w:pPr>
              <w:pStyle w:val="TAH"/>
              <w:rPr>
                <w:rFonts w:cs="Arial"/>
              </w:rPr>
            </w:pPr>
            <w:r w:rsidRPr="005A07C7">
              <w:rPr>
                <w:rFonts w:cs="Arial"/>
              </w:rPr>
              <w:t>Cyclic Prefix</w:t>
            </w:r>
          </w:p>
        </w:tc>
        <w:tc>
          <w:tcPr>
            <w:tcW w:w="2182" w:type="dxa"/>
            <w:vMerge w:val="restart"/>
            <w:tcPrChange w:id="274" w:author="Aijun CAO" w:date="2019-02-28T09:39:00Z">
              <w:tcPr>
                <w:tcW w:w="2182" w:type="dxa"/>
                <w:vMerge w:val="restart"/>
              </w:tcPr>
            </w:tcPrChange>
          </w:tcPr>
          <w:p w:rsidR="006645AA" w:rsidRPr="005A07C7" w:rsidRDefault="006645AA" w:rsidP="001705E3">
            <w:pPr>
              <w:pStyle w:val="TAH"/>
              <w:rPr>
                <w:rFonts w:cs="Arial"/>
              </w:rPr>
            </w:pPr>
            <w:r w:rsidRPr="005A07C7">
              <w:rPr>
                <w:rFonts w:cs="Arial"/>
              </w:rPr>
              <w:t xml:space="preserve">Propagation conditions and correlation matrix (Annex </w:t>
            </w:r>
            <w:del w:id="275" w:author="Aijun CAO" w:date="2019-02-28T19:06:00Z">
              <w:r w:rsidRPr="005A07C7" w:rsidDel="001705E3">
                <w:rPr>
                  <w:rFonts w:cs="Arial" w:hint="eastAsia"/>
                  <w:lang w:eastAsia="zh-CN"/>
                </w:rPr>
                <w:delText>TBD</w:delText>
              </w:r>
            </w:del>
            <w:ins w:id="276" w:author="Aijun CAO" w:date="2019-02-28T19:06:00Z">
              <w:r w:rsidR="001705E3">
                <w:rPr>
                  <w:rFonts w:cs="Arial"/>
                  <w:lang w:eastAsia="zh-CN"/>
                </w:rPr>
                <w:t>G</w:t>
              </w:r>
            </w:ins>
            <w:r w:rsidRPr="005A07C7">
              <w:rPr>
                <w:rFonts w:cs="Arial"/>
              </w:rPr>
              <w:t>)</w:t>
            </w:r>
          </w:p>
        </w:tc>
        <w:tc>
          <w:tcPr>
            <w:tcW w:w="2250" w:type="dxa"/>
            <w:gridSpan w:val="2"/>
            <w:tcPrChange w:id="277" w:author="Aijun CAO" w:date="2019-02-28T09:39:00Z">
              <w:tcPr>
                <w:tcW w:w="2250" w:type="dxa"/>
                <w:gridSpan w:val="2"/>
              </w:tcPr>
            </w:tcPrChange>
          </w:tcPr>
          <w:p w:rsidR="006645AA" w:rsidRPr="005A07C7" w:rsidRDefault="006645AA">
            <w:pPr>
              <w:pStyle w:val="TAH"/>
              <w:rPr>
                <w:rFonts w:cs="Arial"/>
              </w:rPr>
            </w:pPr>
            <w:r w:rsidRPr="005A07C7">
              <w:rPr>
                <w:rFonts w:cs="Arial"/>
              </w:rPr>
              <w:t>Channel bandwidth / SNR (dB)</w:t>
            </w:r>
          </w:p>
        </w:tc>
      </w:tr>
      <w:tr w:rsidR="005A07C7" w:rsidRPr="005A07C7" w:rsidTr="00CC1221">
        <w:trPr>
          <w:trHeight w:val="160"/>
          <w:trPrChange w:id="278" w:author="Aijun CAO" w:date="2019-02-28T09:39:00Z">
            <w:trPr>
              <w:trHeight w:val="160"/>
              <w:jc w:val="center"/>
            </w:trPr>
          </w:trPrChange>
        </w:trPr>
        <w:tc>
          <w:tcPr>
            <w:tcW w:w="1165" w:type="dxa"/>
            <w:vMerge/>
            <w:tcPrChange w:id="279" w:author="Aijun CAO" w:date="2019-02-28T09:39:00Z">
              <w:tcPr>
                <w:tcW w:w="1165" w:type="dxa"/>
                <w:vMerge/>
              </w:tcPr>
            </w:tcPrChange>
          </w:tcPr>
          <w:p w:rsidR="006645AA" w:rsidRPr="005A07C7" w:rsidRDefault="006645AA">
            <w:pPr>
              <w:pStyle w:val="TAH"/>
              <w:rPr>
                <w:rFonts w:cs="Arial"/>
              </w:rPr>
            </w:pPr>
          </w:p>
        </w:tc>
        <w:tc>
          <w:tcPr>
            <w:tcW w:w="1494" w:type="dxa"/>
            <w:vMerge/>
            <w:tcPrChange w:id="280" w:author="Aijun CAO" w:date="2019-02-28T09:39:00Z">
              <w:tcPr>
                <w:tcW w:w="1494" w:type="dxa"/>
                <w:vMerge/>
              </w:tcPr>
            </w:tcPrChange>
          </w:tcPr>
          <w:p w:rsidR="006645AA" w:rsidRPr="005A07C7" w:rsidRDefault="006645AA">
            <w:pPr>
              <w:pStyle w:val="TAH"/>
              <w:rPr>
                <w:rFonts w:cs="Arial"/>
              </w:rPr>
            </w:pPr>
          </w:p>
        </w:tc>
        <w:tc>
          <w:tcPr>
            <w:tcW w:w="919" w:type="dxa"/>
            <w:vMerge/>
            <w:tcPrChange w:id="281" w:author="Aijun CAO" w:date="2019-02-28T09:39:00Z">
              <w:tcPr>
                <w:tcW w:w="919" w:type="dxa"/>
                <w:vMerge/>
              </w:tcPr>
            </w:tcPrChange>
          </w:tcPr>
          <w:p w:rsidR="006645AA" w:rsidRPr="005A07C7" w:rsidRDefault="006645AA">
            <w:pPr>
              <w:pStyle w:val="TAH"/>
              <w:rPr>
                <w:rFonts w:cs="Arial"/>
              </w:rPr>
            </w:pPr>
          </w:p>
        </w:tc>
        <w:tc>
          <w:tcPr>
            <w:tcW w:w="2182" w:type="dxa"/>
            <w:vMerge/>
            <w:tcPrChange w:id="282" w:author="Aijun CAO" w:date="2019-02-28T09:39:00Z">
              <w:tcPr>
                <w:tcW w:w="2182" w:type="dxa"/>
                <w:vMerge/>
              </w:tcPr>
            </w:tcPrChange>
          </w:tcPr>
          <w:p w:rsidR="006645AA" w:rsidRPr="005A07C7" w:rsidRDefault="006645AA">
            <w:pPr>
              <w:pStyle w:val="TAH"/>
              <w:rPr>
                <w:rFonts w:cs="Arial"/>
              </w:rPr>
            </w:pPr>
          </w:p>
        </w:tc>
        <w:tc>
          <w:tcPr>
            <w:tcW w:w="1080" w:type="dxa"/>
            <w:tcPrChange w:id="283" w:author="Aijun CAO" w:date="2019-02-28T09:39:00Z">
              <w:tcPr>
                <w:tcW w:w="1080" w:type="dxa"/>
              </w:tcPr>
            </w:tcPrChange>
          </w:tcPr>
          <w:p w:rsidR="006645AA" w:rsidRPr="005A07C7" w:rsidRDefault="006645AA">
            <w:pPr>
              <w:pStyle w:val="TAH"/>
            </w:pPr>
            <w:r w:rsidRPr="005A07C7">
              <w:t>50 MHz</w:t>
            </w:r>
          </w:p>
        </w:tc>
        <w:tc>
          <w:tcPr>
            <w:tcW w:w="1170" w:type="dxa"/>
            <w:tcPrChange w:id="284" w:author="Aijun CAO" w:date="2019-02-28T09:39:00Z">
              <w:tcPr>
                <w:tcW w:w="1170" w:type="dxa"/>
              </w:tcPr>
            </w:tcPrChange>
          </w:tcPr>
          <w:p w:rsidR="006645AA" w:rsidRPr="005A07C7" w:rsidRDefault="006645AA">
            <w:pPr>
              <w:pStyle w:val="TAH"/>
            </w:pPr>
            <w:r w:rsidRPr="005A07C7">
              <w:t>100 MHz</w:t>
            </w:r>
          </w:p>
        </w:tc>
      </w:tr>
      <w:tr w:rsidR="006645AA" w:rsidRPr="005A07C7" w:rsidTr="00CC1221">
        <w:trPr>
          <w:trHeight w:val="424"/>
          <w:trPrChange w:id="285" w:author="Aijun CAO" w:date="2019-02-28T09:39:00Z">
            <w:trPr>
              <w:trHeight w:val="424"/>
              <w:jc w:val="center"/>
            </w:trPr>
          </w:trPrChange>
        </w:trPr>
        <w:tc>
          <w:tcPr>
            <w:tcW w:w="1165" w:type="dxa"/>
            <w:tcPrChange w:id="286" w:author="Aijun CAO" w:date="2019-02-28T09:39:00Z">
              <w:tcPr>
                <w:tcW w:w="1165" w:type="dxa"/>
              </w:tcPr>
            </w:tcPrChange>
          </w:tcPr>
          <w:p w:rsidR="006645AA" w:rsidRPr="005A07C7" w:rsidRDefault="006645AA">
            <w:pPr>
              <w:pStyle w:val="TAC"/>
              <w:rPr>
                <w:rFonts w:cs="Arial"/>
                <w:lang w:eastAsia="zh-CN"/>
              </w:rPr>
            </w:pPr>
            <w:r w:rsidRPr="005A07C7">
              <w:rPr>
                <w:rFonts w:cs="Arial"/>
                <w:lang w:eastAsia="zh-CN"/>
              </w:rPr>
              <w:t>1</w:t>
            </w:r>
          </w:p>
        </w:tc>
        <w:tc>
          <w:tcPr>
            <w:tcW w:w="1494" w:type="dxa"/>
            <w:tcPrChange w:id="287" w:author="Aijun CAO" w:date="2019-02-28T09:39:00Z">
              <w:tcPr>
                <w:tcW w:w="1494" w:type="dxa"/>
              </w:tcPr>
            </w:tcPrChange>
          </w:tcPr>
          <w:p w:rsidR="006645AA" w:rsidRPr="005A07C7" w:rsidRDefault="006645AA">
            <w:pPr>
              <w:pStyle w:val="TAC"/>
              <w:rPr>
                <w:rFonts w:cs="Arial"/>
                <w:lang w:eastAsia="zh-CN"/>
              </w:rPr>
            </w:pPr>
            <w:r w:rsidRPr="005A07C7">
              <w:rPr>
                <w:rFonts w:cs="Arial"/>
                <w:lang w:eastAsia="zh-CN"/>
              </w:rPr>
              <w:t>2</w:t>
            </w:r>
          </w:p>
        </w:tc>
        <w:tc>
          <w:tcPr>
            <w:tcW w:w="919" w:type="dxa"/>
            <w:tcPrChange w:id="288" w:author="Aijun CAO" w:date="2019-02-28T09:39:00Z">
              <w:tcPr>
                <w:tcW w:w="919" w:type="dxa"/>
              </w:tcPr>
            </w:tcPrChange>
          </w:tcPr>
          <w:p w:rsidR="006645AA" w:rsidRPr="005A07C7" w:rsidRDefault="006645AA">
            <w:pPr>
              <w:pStyle w:val="TAC"/>
              <w:rPr>
                <w:rFonts w:cs="Arial"/>
              </w:rPr>
            </w:pPr>
            <w:r w:rsidRPr="005A07C7">
              <w:rPr>
                <w:rFonts w:cs="Arial"/>
              </w:rPr>
              <w:t>Normal</w:t>
            </w:r>
          </w:p>
        </w:tc>
        <w:tc>
          <w:tcPr>
            <w:tcW w:w="2182" w:type="dxa"/>
            <w:tcPrChange w:id="289" w:author="Aijun CAO" w:date="2019-02-28T09:39:00Z">
              <w:tcPr>
                <w:tcW w:w="2182" w:type="dxa"/>
              </w:tcPr>
            </w:tcPrChange>
          </w:tcPr>
          <w:p w:rsidR="006645AA" w:rsidRPr="005A07C7" w:rsidRDefault="006645AA">
            <w:pPr>
              <w:pStyle w:val="TAC"/>
              <w:rPr>
                <w:rFonts w:cs="Arial"/>
              </w:rPr>
            </w:pPr>
            <w:r w:rsidRPr="005A07C7">
              <w:rPr>
                <w:rFonts w:cs="Arial"/>
              </w:rPr>
              <w:t>TDLA30-300</w:t>
            </w:r>
            <w:r w:rsidRPr="005A07C7">
              <w:rPr>
                <w:rFonts w:cs="Arial"/>
                <w:lang w:eastAsia="zh-CN"/>
              </w:rPr>
              <w:t xml:space="preserve"> Low</w:t>
            </w:r>
          </w:p>
        </w:tc>
        <w:tc>
          <w:tcPr>
            <w:tcW w:w="1080" w:type="dxa"/>
            <w:shd w:val="clear" w:color="auto" w:fill="auto"/>
            <w:tcPrChange w:id="290" w:author="Aijun CAO" w:date="2019-02-28T09:39:00Z">
              <w:tcPr>
                <w:tcW w:w="1080" w:type="dxa"/>
                <w:shd w:val="clear" w:color="auto" w:fill="auto"/>
              </w:tcPr>
            </w:tcPrChange>
          </w:tcPr>
          <w:p w:rsidR="006645AA" w:rsidRPr="005A07C7" w:rsidRDefault="00B478AF">
            <w:pPr>
              <w:pStyle w:val="TAC"/>
              <w:rPr>
                <w:rFonts w:cs="Arial"/>
                <w:lang w:eastAsia="zh-CN"/>
              </w:rPr>
            </w:pPr>
            <w:ins w:id="291" w:author="Aijun CAO" w:date="2019-02-28T13:02:00Z">
              <w:r>
                <w:rPr>
                  <w:rFonts w:cs="Arial"/>
                  <w:lang w:eastAsia="zh-CN"/>
                </w:rPr>
                <w:t>[</w:t>
              </w:r>
            </w:ins>
            <w:ins w:id="292" w:author="Aijun CAO" w:date="2019-02-28T09:39:00Z">
              <w:r w:rsidR="000C663D">
                <w:rPr>
                  <w:rFonts w:cs="Arial"/>
                  <w:lang w:eastAsia="zh-CN"/>
                </w:rPr>
                <w:t>-4.4</w:t>
              </w:r>
            </w:ins>
            <w:ins w:id="293" w:author="Aijun CAO" w:date="2019-02-28T13:02:00Z">
              <w:r>
                <w:rPr>
                  <w:rFonts w:cs="Arial"/>
                  <w:lang w:eastAsia="zh-CN"/>
                </w:rPr>
                <w:t>]</w:t>
              </w:r>
            </w:ins>
          </w:p>
        </w:tc>
        <w:tc>
          <w:tcPr>
            <w:tcW w:w="1170" w:type="dxa"/>
            <w:tcPrChange w:id="294" w:author="Aijun CAO" w:date="2019-02-28T09:39:00Z">
              <w:tcPr>
                <w:tcW w:w="1170" w:type="dxa"/>
              </w:tcPr>
            </w:tcPrChange>
          </w:tcPr>
          <w:p w:rsidR="006645AA" w:rsidRPr="005A07C7" w:rsidRDefault="00B478AF">
            <w:pPr>
              <w:pStyle w:val="TAC"/>
              <w:rPr>
                <w:rFonts w:cs="Arial"/>
                <w:lang w:eastAsia="zh-CN"/>
              </w:rPr>
            </w:pPr>
            <w:ins w:id="295" w:author="Aijun CAO" w:date="2019-02-28T13:02:00Z">
              <w:r>
                <w:rPr>
                  <w:rFonts w:cs="Arial"/>
                  <w:lang w:eastAsia="zh-CN"/>
                </w:rPr>
                <w:t>[</w:t>
              </w:r>
            </w:ins>
            <w:ins w:id="296" w:author="Aijun CAO" w:date="2019-02-28T09:39:00Z">
              <w:r w:rsidR="000C663D">
                <w:rPr>
                  <w:rFonts w:cs="Arial"/>
                  <w:lang w:eastAsia="zh-CN"/>
                </w:rPr>
                <w:t>-4.1</w:t>
              </w:r>
            </w:ins>
            <w:ins w:id="297" w:author="Aijun CAO" w:date="2019-02-28T13:02:00Z">
              <w:r>
                <w:rPr>
                  <w:rFonts w:cs="Arial"/>
                  <w:lang w:eastAsia="zh-CN"/>
                </w:rPr>
                <w:t>]</w:t>
              </w:r>
            </w:ins>
          </w:p>
        </w:tc>
      </w:tr>
    </w:tbl>
    <w:p w:rsidR="00CC1221" w:rsidRDefault="00CC1221" w:rsidP="006645AA">
      <w:pPr>
        <w:rPr>
          <w:ins w:id="298" w:author="Aijun CAO" w:date="2019-02-28T09:39:00Z"/>
        </w:rPr>
      </w:pPr>
    </w:p>
    <w:p w:rsidR="00CC1221" w:rsidRPr="00CC1221" w:rsidRDefault="00CC1221" w:rsidP="00CC1221">
      <w:pPr>
        <w:rPr>
          <w:ins w:id="299" w:author="Aijun CAO" w:date="2019-02-28T09:39:00Z"/>
        </w:rPr>
      </w:pPr>
    </w:p>
    <w:p w:rsidR="00CC1221" w:rsidRDefault="00CC1221" w:rsidP="006645AA">
      <w:pPr>
        <w:rPr>
          <w:ins w:id="300" w:author="Aijun CAO" w:date="2019-02-28T09:39:00Z"/>
        </w:rPr>
      </w:pPr>
    </w:p>
    <w:p w:rsidR="006645AA" w:rsidRPr="005A07C7" w:rsidRDefault="00CC1221">
      <w:pPr>
        <w:tabs>
          <w:tab w:val="left" w:pos="1265"/>
        </w:tabs>
        <w:pPrChange w:id="301" w:author="Aijun CAO" w:date="2019-02-28T09:39:00Z">
          <w:pPr/>
        </w:pPrChange>
      </w:pPr>
      <w:ins w:id="302" w:author="Aijun CAO" w:date="2019-02-28T09:39:00Z">
        <w:r>
          <w:tab/>
        </w:r>
        <w:r>
          <w:tab/>
        </w:r>
        <w:r>
          <w:tab/>
        </w:r>
        <w:r>
          <w:tab/>
        </w:r>
        <w:r>
          <w:br w:type="textWrapping" w:clear="all"/>
        </w:r>
      </w:ins>
    </w:p>
    <w:p w:rsidR="006645AA" w:rsidRPr="005A07C7" w:rsidRDefault="006645AA" w:rsidP="006645AA">
      <w:pPr>
        <w:pStyle w:val="TH"/>
        <w:rPr>
          <w:rFonts w:cs="Arial"/>
        </w:rPr>
      </w:pPr>
      <w:r w:rsidRPr="005A07C7">
        <w:t xml:space="preserve">Table </w:t>
      </w:r>
      <w:r w:rsidRPr="005A07C7">
        <w:rPr>
          <w:rFonts w:cs="Arial"/>
        </w:rPr>
        <w:t>11.3.2.3.2.2-2: Minimum requirements for PUCCH format 1 with 120 kHz SCS</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494"/>
        <w:gridCol w:w="919"/>
        <w:gridCol w:w="2182"/>
        <w:gridCol w:w="1080"/>
        <w:gridCol w:w="1170"/>
        <w:gridCol w:w="990"/>
      </w:tblGrid>
      <w:tr w:rsidR="005A07C7" w:rsidRPr="005A07C7" w:rsidTr="006645AA">
        <w:trPr>
          <w:trHeight w:val="227"/>
          <w:jc w:val="center"/>
        </w:trPr>
        <w:tc>
          <w:tcPr>
            <w:tcW w:w="985" w:type="dxa"/>
            <w:vMerge w:val="restart"/>
          </w:tcPr>
          <w:p w:rsidR="006645AA" w:rsidRPr="005A07C7" w:rsidRDefault="006645AA" w:rsidP="006645AA">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494" w:type="dxa"/>
            <w:vMerge w:val="restart"/>
          </w:tcPr>
          <w:p w:rsidR="006645AA" w:rsidRPr="005A07C7" w:rsidRDefault="006645AA" w:rsidP="006645AA">
            <w:pPr>
              <w:pStyle w:val="TAH"/>
              <w:rPr>
                <w:rFonts w:cs="Arial"/>
                <w:lang w:eastAsia="zh-CN"/>
              </w:rPr>
            </w:pPr>
            <w:r w:rsidRPr="005A07C7">
              <w:rPr>
                <w:rFonts w:cs="Arial"/>
                <w:lang w:eastAsia="zh-CN"/>
              </w:rPr>
              <w:t>Number of Demodulation Branches</w:t>
            </w:r>
          </w:p>
        </w:tc>
        <w:tc>
          <w:tcPr>
            <w:tcW w:w="919" w:type="dxa"/>
            <w:vMerge w:val="restart"/>
          </w:tcPr>
          <w:p w:rsidR="006645AA" w:rsidRPr="005A07C7" w:rsidRDefault="006645AA" w:rsidP="006645AA">
            <w:pPr>
              <w:pStyle w:val="TAH"/>
              <w:rPr>
                <w:rFonts w:cs="Arial"/>
              </w:rPr>
            </w:pPr>
            <w:r w:rsidRPr="005A07C7">
              <w:rPr>
                <w:rFonts w:cs="Arial"/>
              </w:rPr>
              <w:t>Cyclic Prefix</w:t>
            </w:r>
          </w:p>
        </w:tc>
        <w:tc>
          <w:tcPr>
            <w:tcW w:w="2182" w:type="dxa"/>
            <w:vMerge w:val="restart"/>
          </w:tcPr>
          <w:p w:rsidR="006645AA" w:rsidRPr="005A07C7" w:rsidRDefault="006645AA" w:rsidP="001705E3">
            <w:pPr>
              <w:pStyle w:val="TAH"/>
              <w:rPr>
                <w:rFonts w:cs="Arial"/>
              </w:rPr>
            </w:pPr>
            <w:r w:rsidRPr="005A07C7">
              <w:rPr>
                <w:rFonts w:cs="Arial"/>
              </w:rPr>
              <w:t xml:space="preserve">Propagation conditions and correlation matrix (Annex </w:t>
            </w:r>
            <w:del w:id="303" w:author="Aijun CAO" w:date="2019-02-28T19:06:00Z">
              <w:r w:rsidRPr="005A07C7" w:rsidDel="001705E3">
                <w:rPr>
                  <w:rFonts w:cs="Arial" w:hint="eastAsia"/>
                  <w:lang w:eastAsia="zh-CN"/>
                </w:rPr>
                <w:delText>TBD</w:delText>
              </w:r>
            </w:del>
            <w:ins w:id="304" w:author="Aijun CAO" w:date="2019-02-28T19:06:00Z">
              <w:r w:rsidR="001705E3">
                <w:rPr>
                  <w:rFonts w:cs="Arial"/>
                  <w:lang w:eastAsia="zh-CN"/>
                </w:rPr>
                <w:t>G</w:t>
              </w:r>
            </w:ins>
            <w:r w:rsidRPr="005A07C7">
              <w:rPr>
                <w:rFonts w:cs="Arial"/>
              </w:rPr>
              <w:t>)</w:t>
            </w:r>
          </w:p>
        </w:tc>
        <w:tc>
          <w:tcPr>
            <w:tcW w:w="3240" w:type="dxa"/>
            <w:gridSpan w:val="3"/>
          </w:tcPr>
          <w:p w:rsidR="006645AA" w:rsidRPr="005A07C7" w:rsidRDefault="006645AA" w:rsidP="006645AA">
            <w:pPr>
              <w:pStyle w:val="TAH"/>
              <w:rPr>
                <w:rFonts w:cs="Arial"/>
              </w:rPr>
            </w:pPr>
            <w:r w:rsidRPr="005A07C7">
              <w:rPr>
                <w:rFonts w:cs="Arial"/>
              </w:rPr>
              <w:t>Channel bandwidth / SNR (dB)</w:t>
            </w:r>
          </w:p>
        </w:tc>
      </w:tr>
      <w:tr w:rsidR="005A07C7" w:rsidRPr="005A07C7" w:rsidTr="006645AA">
        <w:trPr>
          <w:trHeight w:val="160"/>
          <w:jc w:val="center"/>
        </w:trPr>
        <w:tc>
          <w:tcPr>
            <w:tcW w:w="985" w:type="dxa"/>
            <w:vMerge/>
          </w:tcPr>
          <w:p w:rsidR="006645AA" w:rsidRPr="005A07C7" w:rsidRDefault="006645AA" w:rsidP="006645AA">
            <w:pPr>
              <w:pStyle w:val="TAH"/>
              <w:rPr>
                <w:rFonts w:cs="Arial"/>
              </w:rPr>
            </w:pPr>
          </w:p>
        </w:tc>
        <w:tc>
          <w:tcPr>
            <w:tcW w:w="1494" w:type="dxa"/>
            <w:vMerge/>
          </w:tcPr>
          <w:p w:rsidR="006645AA" w:rsidRPr="005A07C7" w:rsidRDefault="006645AA" w:rsidP="006645AA">
            <w:pPr>
              <w:pStyle w:val="TAH"/>
              <w:rPr>
                <w:rFonts w:cs="Arial"/>
              </w:rPr>
            </w:pPr>
          </w:p>
        </w:tc>
        <w:tc>
          <w:tcPr>
            <w:tcW w:w="919" w:type="dxa"/>
            <w:vMerge/>
          </w:tcPr>
          <w:p w:rsidR="006645AA" w:rsidRPr="005A07C7" w:rsidRDefault="006645AA" w:rsidP="006645AA">
            <w:pPr>
              <w:pStyle w:val="TAH"/>
              <w:rPr>
                <w:rFonts w:cs="Arial"/>
              </w:rPr>
            </w:pPr>
          </w:p>
        </w:tc>
        <w:tc>
          <w:tcPr>
            <w:tcW w:w="2182" w:type="dxa"/>
            <w:vMerge/>
          </w:tcPr>
          <w:p w:rsidR="006645AA" w:rsidRPr="005A07C7" w:rsidRDefault="006645AA" w:rsidP="006645AA">
            <w:pPr>
              <w:pStyle w:val="TAH"/>
              <w:rPr>
                <w:rFonts w:cs="Arial"/>
              </w:rPr>
            </w:pPr>
          </w:p>
        </w:tc>
        <w:tc>
          <w:tcPr>
            <w:tcW w:w="1080" w:type="dxa"/>
          </w:tcPr>
          <w:p w:rsidR="006645AA" w:rsidRPr="005A07C7" w:rsidRDefault="006645AA" w:rsidP="006645AA">
            <w:pPr>
              <w:pStyle w:val="TAH"/>
            </w:pPr>
            <w:r w:rsidRPr="005A07C7">
              <w:t>50 MHz</w:t>
            </w:r>
          </w:p>
        </w:tc>
        <w:tc>
          <w:tcPr>
            <w:tcW w:w="1170" w:type="dxa"/>
          </w:tcPr>
          <w:p w:rsidR="006645AA" w:rsidRPr="005A07C7" w:rsidRDefault="006645AA" w:rsidP="006645AA">
            <w:pPr>
              <w:pStyle w:val="TAH"/>
            </w:pPr>
            <w:r w:rsidRPr="005A07C7">
              <w:t>100 MHz</w:t>
            </w:r>
          </w:p>
        </w:tc>
        <w:tc>
          <w:tcPr>
            <w:tcW w:w="990" w:type="dxa"/>
          </w:tcPr>
          <w:p w:rsidR="006645AA" w:rsidRPr="005A07C7" w:rsidRDefault="006645AA" w:rsidP="006645AA">
            <w:pPr>
              <w:pStyle w:val="TAH"/>
            </w:pPr>
            <w:r w:rsidRPr="005A07C7">
              <w:t>200 MHz</w:t>
            </w:r>
          </w:p>
        </w:tc>
      </w:tr>
      <w:tr w:rsidR="006645AA" w:rsidRPr="005A07C7" w:rsidTr="006645AA">
        <w:trPr>
          <w:trHeight w:val="424"/>
          <w:jc w:val="center"/>
        </w:trPr>
        <w:tc>
          <w:tcPr>
            <w:tcW w:w="985" w:type="dxa"/>
          </w:tcPr>
          <w:p w:rsidR="006645AA" w:rsidRPr="005A07C7" w:rsidRDefault="006645AA" w:rsidP="006645AA">
            <w:pPr>
              <w:pStyle w:val="TAC"/>
              <w:rPr>
                <w:rFonts w:cs="Arial"/>
                <w:lang w:eastAsia="zh-CN"/>
              </w:rPr>
            </w:pPr>
            <w:r w:rsidRPr="005A07C7">
              <w:rPr>
                <w:rFonts w:cs="Arial"/>
                <w:lang w:eastAsia="zh-CN"/>
              </w:rPr>
              <w:t>1</w:t>
            </w:r>
          </w:p>
        </w:tc>
        <w:tc>
          <w:tcPr>
            <w:tcW w:w="1494" w:type="dxa"/>
          </w:tcPr>
          <w:p w:rsidR="006645AA" w:rsidRPr="005A07C7" w:rsidRDefault="006645AA" w:rsidP="006645AA">
            <w:pPr>
              <w:pStyle w:val="TAC"/>
              <w:rPr>
                <w:rFonts w:cs="Arial"/>
                <w:lang w:eastAsia="zh-CN"/>
              </w:rPr>
            </w:pPr>
            <w:r w:rsidRPr="005A07C7">
              <w:rPr>
                <w:rFonts w:cs="Arial"/>
                <w:lang w:eastAsia="zh-CN"/>
              </w:rPr>
              <w:t>2</w:t>
            </w:r>
          </w:p>
        </w:tc>
        <w:tc>
          <w:tcPr>
            <w:tcW w:w="919" w:type="dxa"/>
          </w:tcPr>
          <w:p w:rsidR="006645AA" w:rsidRPr="005A07C7" w:rsidRDefault="006645AA" w:rsidP="006645AA">
            <w:pPr>
              <w:pStyle w:val="TAC"/>
              <w:rPr>
                <w:rFonts w:cs="Arial"/>
              </w:rPr>
            </w:pPr>
            <w:r w:rsidRPr="005A07C7">
              <w:rPr>
                <w:rFonts w:cs="Arial"/>
              </w:rPr>
              <w:t>Normal</w:t>
            </w:r>
          </w:p>
        </w:tc>
        <w:tc>
          <w:tcPr>
            <w:tcW w:w="2182" w:type="dxa"/>
          </w:tcPr>
          <w:p w:rsidR="006645AA" w:rsidRPr="005A07C7" w:rsidRDefault="006645AA" w:rsidP="006645AA">
            <w:pPr>
              <w:pStyle w:val="TAC"/>
              <w:rPr>
                <w:rFonts w:cs="Arial"/>
              </w:rPr>
            </w:pPr>
            <w:r w:rsidRPr="005A07C7">
              <w:rPr>
                <w:rFonts w:cs="Arial"/>
              </w:rPr>
              <w:t>TDLA30-300</w:t>
            </w:r>
            <w:r w:rsidRPr="005A07C7">
              <w:rPr>
                <w:rFonts w:cs="Arial"/>
                <w:lang w:eastAsia="zh-CN"/>
              </w:rPr>
              <w:t xml:space="preserve"> Low</w:t>
            </w:r>
          </w:p>
        </w:tc>
        <w:tc>
          <w:tcPr>
            <w:tcW w:w="1080" w:type="dxa"/>
            <w:shd w:val="clear" w:color="auto" w:fill="auto"/>
          </w:tcPr>
          <w:p w:rsidR="006645AA" w:rsidRPr="005A07C7" w:rsidRDefault="00B478AF" w:rsidP="006645AA">
            <w:pPr>
              <w:pStyle w:val="TAC"/>
              <w:rPr>
                <w:rFonts w:cs="Arial"/>
                <w:lang w:eastAsia="zh-CN"/>
              </w:rPr>
            </w:pPr>
            <w:ins w:id="305" w:author="Aijun CAO" w:date="2019-02-28T13:02:00Z">
              <w:r>
                <w:rPr>
                  <w:rFonts w:cs="Arial"/>
                  <w:lang w:eastAsia="zh-CN"/>
                </w:rPr>
                <w:t>[</w:t>
              </w:r>
            </w:ins>
            <w:ins w:id="306" w:author="Aijun CAO" w:date="2019-02-28T09:39:00Z">
              <w:r w:rsidR="000C663D">
                <w:rPr>
                  <w:rFonts w:cs="Arial"/>
                  <w:lang w:eastAsia="zh-CN"/>
                </w:rPr>
                <w:t>-4.7</w:t>
              </w:r>
            </w:ins>
            <w:ins w:id="307" w:author="Aijun CAO" w:date="2019-02-28T13:02:00Z">
              <w:r>
                <w:rPr>
                  <w:rFonts w:cs="Arial"/>
                  <w:lang w:eastAsia="zh-CN"/>
                </w:rPr>
                <w:t>]</w:t>
              </w:r>
            </w:ins>
          </w:p>
        </w:tc>
        <w:tc>
          <w:tcPr>
            <w:tcW w:w="1170" w:type="dxa"/>
          </w:tcPr>
          <w:p w:rsidR="006645AA" w:rsidRPr="005A07C7" w:rsidRDefault="00B478AF" w:rsidP="006645AA">
            <w:pPr>
              <w:pStyle w:val="TAC"/>
              <w:rPr>
                <w:rFonts w:cs="Arial"/>
                <w:lang w:eastAsia="zh-CN"/>
              </w:rPr>
            </w:pPr>
            <w:ins w:id="308" w:author="Aijun CAO" w:date="2019-02-28T13:02:00Z">
              <w:r>
                <w:rPr>
                  <w:rFonts w:cs="Arial"/>
                  <w:lang w:eastAsia="zh-CN"/>
                </w:rPr>
                <w:t>[</w:t>
              </w:r>
            </w:ins>
            <w:ins w:id="309" w:author="Aijun CAO" w:date="2019-02-28T09:39:00Z">
              <w:r w:rsidR="000C663D">
                <w:rPr>
                  <w:rFonts w:cs="Arial"/>
                  <w:lang w:eastAsia="zh-CN"/>
                </w:rPr>
                <w:t>-4.0</w:t>
              </w:r>
            </w:ins>
            <w:ins w:id="310" w:author="Aijun CAO" w:date="2019-02-28T13:02:00Z">
              <w:r>
                <w:rPr>
                  <w:rFonts w:cs="Arial"/>
                  <w:lang w:eastAsia="zh-CN"/>
                </w:rPr>
                <w:t>]</w:t>
              </w:r>
            </w:ins>
          </w:p>
        </w:tc>
        <w:tc>
          <w:tcPr>
            <w:tcW w:w="990" w:type="dxa"/>
          </w:tcPr>
          <w:p w:rsidR="006645AA" w:rsidRPr="005A07C7" w:rsidRDefault="00B478AF" w:rsidP="006645AA">
            <w:pPr>
              <w:pStyle w:val="TAC"/>
              <w:rPr>
                <w:rFonts w:cs="Arial"/>
                <w:lang w:eastAsia="zh-CN"/>
              </w:rPr>
            </w:pPr>
            <w:ins w:id="311" w:author="Aijun CAO" w:date="2019-02-28T13:02:00Z">
              <w:r>
                <w:rPr>
                  <w:rFonts w:cs="Arial"/>
                  <w:lang w:eastAsia="zh-CN"/>
                </w:rPr>
                <w:t>[</w:t>
              </w:r>
            </w:ins>
            <w:ins w:id="312" w:author="Aijun CAO" w:date="2019-02-28T09:39:00Z">
              <w:r w:rsidR="000C663D">
                <w:rPr>
                  <w:rFonts w:cs="Arial"/>
                  <w:lang w:eastAsia="zh-CN"/>
                </w:rPr>
                <w:t>-5.4</w:t>
              </w:r>
            </w:ins>
            <w:ins w:id="313" w:author="Aijun CAO" w:date="2019-02-28T13:02:00Z">
              <w:r>
                <w:rPr>
                  <w:rFonts w:cs="Arial"/>
                  <w:lang w:eastAsia="zh-CN"/>
                </w:rPr>
                <w:t>]</w:t>
              </w:r>
            </w:ins>
          </w:p>
        </w:tc>
      </w:tr>
    </w:tbl>
    <w:p w:rsidR="006645AA" w:rsidRDefault="006645AA" w:rsidP="006645AA">
      <w:bookmarkStart w:id="314" w:name="_GoBack"/>
      <w:bookmarkEnd w:id="314"/>
    </w:p>
    <w:p w:rsidR="0002766C" w:rsidRDefault="0002766C" w:rsidP="006645AA"/>
    <w:p w:rsidR="0002766C" w:rsidRPr="0002766C" w:rsidRDefault="0002766C" w:rsidP="006645AA">
      <w:pPr>
        <w:rPr>
          <w:color w:val="FF0000"/>
          <w:sz w:val="36"/>
        </w:rPr>
      </w:pPr>
      <w:r w:rsidRPr="0002766C">
        <w:rPr>
          <w:color w:val="FF0000"/>
          <w:sz w:val="36"/>
        </w:rPr>
        <w:t>------------- End of Change ---------------------</w:t>
      </w:r>
    </w:p>
    <w:sectPr w:rsidR="0002766C" w:rsidRPr="0002766C" w:rsidSect="00374822">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746E" w:rsidRDefault="0038746E">
      <w:r>
        <w:separator/>
      </w:r>
    </w:p>
  </w:endnote>
  <w:endnote w:type="continuationSeparator" w:id="0">
    <w:p w:rsidR="0038746E" w:rsidRDefault="00387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24F" w:rsidRDefault="0070224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746E" w:rsidRDefault="0038746E">
      <w:r>
        <w:separator/>
      </w:r>
    </w:p>
  </w:footnote>
  <w:footnote w:type="continuationSeparator" w:id="0">
    <w:p w:rsidR="0038746E" w:rsidRDefault="003874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98B" w:rsidRDefault="002D798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3D731C"/>
    <w:multiLevelType w:val="hybridMultilevel"/>
    <w:tmpl w:val="52502640"/>
    <w:lvl w:ilvl="0" w:tplc="6F2A0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6"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9"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B1B6634"/>
    <w:multiLevelType w:val="hybridMultilevel"/>
    <w:tmpl w:val="0854E306"/>
    <w:lvl w:ilvl="0" w:tplc="450A13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7"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1"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0"/>
  </w:num>
  <w:num w:numId="5">
    <w:abstractNumId w:val="10"/>
  </w:num>
  <w:num w:numId="6">
    <w:abstractNumId w:val="26"/>
  </w:num>
  <w:num w:numId="7">
    <w:abstractNumId w:val="18"/>
  </w:num>
  <w:num w:numId="8">
    <w:abstractNumId w:val="6"/>
  </w:num>
  <w:num w:numId="9">
    <w:abstractNumId w:val="28"/>
  </w:num>
  <w:num w:numId="10">
    <w:abstractNumId w:val="19"/>
  </w:num>
  <w:num w:numId="11">
    <w:abstractNumId w:val="31"/>
  </w:num>
  <w:num w:numId="12">
    <w:abstractNumId w:val="24"/>
  </w:num>
  <w:num w:numId="13">
    <w:abstractNumId w:val="11"/>
  </w:num>
  <w:num w:numId="14">
    <w:abstractNumId w:val="9"/>
  </w:num>
  <w:num w:numId="15">
    <w:abstractNumId w:val="17"/>
  </w:num>
  <w:num w:numId="16">
    <w:abstractNumId w:val="16"/>
  </w:num>
  <w:num w:numId="17">
    <w:abstractNumId w:val="21"/>
  </w:num>
  <w:num w:numId="18">
    <w:abstractNumId w:val="14"/>
  </w:num>
  <w:num w:numId="19">
    <w:abstractNumId w:val="7"/>
  </w:num>
  <w:num w:numId="20">
    <w:abstractNumId w:val="29"/>
  </w:num>
  <w:num w:numId="21">
    <w:abstractNumId w:val="23"/>
  </w:num>
  <w:num w:numId="22">
    <w:abstractNumId w:val="27"/>
  </w:num>
  <w:num w:numId="23">
    <w:abstractNumId w:val="8"/>
  </w:num>
  <w:num w:numId="24">
    <w:abstractNumId w:val="5"/>
  </w:num>
  <w:num w:numId="25">
    <w:abstractNumId w:val="13"/>
  </w:num>
  <w:num w:numId="26">
    <w:abstractNumId w:val="25"/>
  </w:num>
  <w:num w:numId="27">
    <w:abstractNumId w:val="2"/>
  </w:num>
  <w:num w:numId="28">
    <w:abstractNumId w:val="1"/>
  </w:num>
  <w:num w:numId="29">
    <w:abstractNumId w:val="0"/>
  </w:num>
  <w:num w:numId="30">
    <w:abstractNumId w:val="15"/>
  </w:num>
  <w:num w:numId="31">
    <w:abstractNumId w:val="20"/>
  </w:num>
  <w:num w:numId="32">
    <w:abstractNumId w:val="12"/>
  </w:num>
  <w:num w:numId="33">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1E6"/>
    <w:rsid w:val="00012418"/>
    <w:rsid w:val="00022E4A"/>
    <w:rsid w:val="00023485"/>
    <w:rsid w:val="00025478"/>
    <w:rsid w:val="00025658"/>
    <w:rsid w:val="0002766C"/>
    <w:rsid w:val="000308FB"/>
    <w:rsid w:val="00037105"/>
    <w:rsid w:val="00042C34"/>
    <w:rsid w:val="00042FA4"/>
    <w:rsid w:val="00045A95"/>
    <w:rsid w:val="0004657B"/>
    <w:rsid w:val="000643C1"/>
    <w:rsid w:val="0006594E"/>
    <w:rsid w:val="000723CA"/>
    <w:rsid w:val="00073A85"/>
    <w:rsid w:val="000800C5"/>
    <w:rsid w:val="00091AF0"/>
    <w:rsid w:val="0009557F"/>
    <w:rsid w:val="00097BE0"/>
    <w:rsid w:val="000A6394"/>
    <w:rsid w:val="000C038A"/>
    <w:rsid w:val="000C2049"/>
    <w:rsid w:val="000C6598"/>
    <w:rsid w:val="000C663D"/>
    <w:rsid w:val="000E7950"/>
    <w:rsid w:val="000F2FD0"/>
    <w:rsid w:val="000F3A25"/>
    <w:rsid w:val="00106A93"/>
    <w:rsid w:val="00107586"/>
    <w:rsid w:val="001137A6"/>
    <w:rsid w:val="00121F07"/>
    <w:rsid w:val="001229C0"/>
    <w:rsid w:val="00123857"/>
    <w:rsid w:val="001318F4"/>
    <w:rsid w:val="00143179"/>
    <w:rsid w:val="00145D43"/>
    <w:rsid w:val="0015490A"/>
    <w:rsid w:val="00166473"/>
    <w:rsid w:val="001705E3"/>
    <w:rsid w:val="00171ED1"/>
    <w:rsid w:val="0018293D"/>
    <w:rsid w:val="00183095"/>
    <w:rsid w:val="00184433"/>
    <w:rsid w:val="001847E3"/>
    <w:rsid w:val="00192C46"/>
    <w:rsid w:val="0019579A"/>
    <w:rsid w:val="00195F02"/>
    <w:rsid w:val="001A4647"/>
    <w:rsid w:val="001A7B60"/>
    <w:rsid w:val="001B7A65"/>
    <w:rsid w:val="001C1CC5"/>
    <w:rsid w:val="001C49FB"/>
    <w:rsid w:val="001C7574"/>
    <w:rsid w:val="001D3717"/>
    <w:rsid w:val="001E41F3"/>
    <w:rsid w:val="001F1A05"/>
    <w:rsid w:val="001F5ACB"/>
    <w:rsid w:val="00200D23"/>
    <w:rsid w:val="00200FBC"/>
    <w:rsid w:val="0020240F"/>
    <w:rsid w:val="00213B82"/>
    <w:rsid w:val="002153AA"/>
    <w:rsid w:val="00221EAA"/>
    <w:rsid w:val="00224B3B"/>
    <w:rsid w:val="00230249"/>
    <w:rsid w:val="00231DFC"/>
    <w:rsid w:val="00232C76"/>
    <w:rsid w:val="0023473B"/>
    <w:rsid w:val="00235D34"/>
    <w:rsid w:val="002413F2"/>
    <w:rsid w:val="00243D12"/>
    <w:rsid w:val="00246C43"/>
    <w:rsid w:val="00251AAA"/>
    <w:rsid w:val="0026004D"/>
    <w:rsid w:val="00265925"/>
    <w:rsid w:val="002661C3"/>
    <w:rsid w:val="00270FA4"/>
    <w:rsid w:val="00275042"/>
    <w:rsid w:val="00275D12"/>
    <w:rsid w:val="00276F5C"/>
    <w:rsid w:val="002808E6"/>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D798B"/>
    <w:rsid w:val="002E2546"/>
    <w:rsid w:val="002E41CA"/>
    <w:rsid w:val="002E547A"/>
    <w:rsid w:val="002E7E69"/>
    <w:rsid w:val="002F0F8C"/>
    <w:rsid w:val="002F185C"/>
    <w:rsid w:val="002F2EBE"/>
    <w:rsid w:val="00300C6F"/>
    <w:rsid w:val="00301D4A"/>
    <w:rsid w:val="003028B3"/>
    <w:rsid w:val="00304E94"/>
    <w:rsid w:val="00305409"/>
    <w:rsid w:val="00313E12"/>
    <w:rsid w:val="003201AD"/>
    <w:rsid w:val="003249EF"/>
    <w:rsid w:val="00327649"/>
    <w:rsid w:val="003319EB"/>
    <w:rsid w:val="00333122"/>
    <w:rsid w:val="00344963"/>
    <w:rsid w:val="00346863"/>
    <w:rsid w:val="003505ED"/>
    <w:rsid w:val="00352231"/>
    <w:rsid w:val="00354396"/>
    <w:rsid w:val="00365064"/>
    <w:rsid w:val="00367DDB"/>
    <w:rsid w:val="00372524"/>
    <w:rsid w:val="0037328F"/>
    <w:rsid w:val="00374286"/>
    <w:rsid w:val="00374822"/>
    <w:rsid w:val="003817D6"/>
    <w:rsid w:val="00382F08"/>
    <w:rsid w:val="0038445C"/>
    <w:rsid w:val="0038746E"/>
    <w:rsid w:val="003906A8"/>
    <w:rsid w:val="00392026"/>
    <w:rsid w:val="00397CFA"/>
    <w:rsid w:val="003A1119"/>
    <w:rsid w:val="003A6E0C"/>
    <w:rsid w:val="003B3318"/>
    <w:rsid w:val="003B6880"/>
    <w:rsid w:val="003C151F"/>
    <w:rsid w:val="003D1C3F"/>
    <w:rsid w:val="003D554A"/>
    <w:rsid w:val="003D5596"/>
    <w:rsid w:val="003E1A36"/>
    <w:rsid w:val="003E4E7E"/>
    <w:rsid w:val="003E577A"/>
    <w:rsid w:val="003F1AFD"/>
    <w:rsid w:val="003F71C0"/>
    <w:rsid w:val="00402830"/>
    <w:rsid w:val="00410A71"/>
    <w:rsid w:val="00410B1B"/>
    <w:rsid w:val="00410CB4"/>
    <w:rsid w:val="00410F0F"/>
    <w:rsid w:val="00416BEF"/>
    <w:rsid w:val="004237BA"/>
    <w:rsid w:val="004242F1"/>
    <w:rsid w:val="00432189"/>
    <w:rsid w:val="00437675"/>
    <w:rsid w:val="00442251"/>
    <w:rsid w:val="004440E9"/>
    <w:rsid w:val="00447071"/>
    <w:rsid w:val="004650AC"/>
    <w:rsid w:val="00465D20"/>
    <w:rsid w:val="00470BCA"/>
    <w:rsid w:val="00472000"/>
    <w:rsid w:val="004730CC"/>
    <w:rsid w:val="00473B4C"/>
    <w:rsid w:val="00481057"/>
    <w:rsid w:val="00486226"/>
    <w:rsid w:val="004B67DC"/>
    <w:rsid w:val="004B75B7"/>
    <w:rsid w:val="004C6AED"/>
    <w:rsid w:val="004D1592"/>
    <w:rsid w:val="004D27E6"/>
    <w:rsid w:val="004D2B70"/>
    <w:rsid w:val="004E3336"/>
    <w:rsid w:val="004E5010"/>
    <w:rsid w:val="004E6375"/>
    <w:rsid w:val="004F0126"/>
    <w:rsid w:val="004F1A75"/>
    <w:rsid w:val="004F1C4A"/>
    <w:rsid w:val="004F2199"/>
    <w:rsid w:val="004F249E"/>
    <w:rsid w:val="004F767E"/>
    <w:rsid w:val="005009B5"/>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54AE"/>
    <w:rsid w:val="0056559B"/>
    <w:rsid w:val="00566CD4"/>
    <w:rsid w:val="005737E3"/>
    <w:rsid w:val="0058150A"/>
    <w:rsid w:val="00592D74"/>
    <w:rsid w:val="005A07C7"/>
    <w:rsid w:val="005A1942"/>
    <w:rsid w:val="005A3D57"/>
    <w:rsid w:val="005A3F69"/>
    <w:rsid w:val="005A5E41"/>
    <w:rsid w:val="005A7DDE"/>
    <w:rsid w:val="005C09CD"/>
    <w:rsid w:val="005C510B"/>
    <w:rsid w:val="005C668E"/>
    <w:rsid w:val="005D2F22"/>
    <w:rsid w:val="005D318F"/>
    <w:rsid w:val="005D4F81"/>
    <w:rsid w:val="005E2C44"/>
    <w:rsid w:val="005E43F0"/>
    <w:rsid w:val="005E51EF"/>
    <w:rsid w:val="005E5EF6"/>
    <w:rsid w:val="005F3402"/>
    <w:rsid w:val="00601F80"/>
    <w:rsid w:val="00603E11"/>
    <w:rsid w:val="0061770D"/>
    <w:rsid w:val="00621188"/>
    <w:rsid w:val="006257ED"/>
    <w:rsid w:val="00635D2D"/>
    <w:rsid w:val="006373EA"/>
    <w:rsid w:val="0064195F"/>
    <w:rsid w:val="006459E2"/>
    <w:rsid w:val="00646C14"/>
    <w:rsid w:val="00650877"/>
    <w:rsid w:val="0065385A"/>
    <w:rsid w:val="00661F4E"/>
    <w:rsid w:val="006645AA"/>
    <w:rsid w:val="0066668B"/>
    <w:rsid w:val="00671BAA"/>
    <w:rsid w:val="00675D55"/>
    <w:rsid w:val="00683E1C"/>
    <w:rsid w:val="00692450"/>
    <w:rsid w:val="00694775"/>
    <w:rsid w:val="00695808"/>
    <w:rsid w:val="00697C9C"/>
    <w:rsid w:val="006A154B"/>
    <w:rsid w:val="006A17D8"/>
    <w:rsid w:val="006A1AA6"/>
    <w:rsid w:val="006A1CA0"/>
    <w:rsid w:val="006A3943"/>
    <w:rsid w:val="006A5E1C"/>
    <w:rsid w:val="006B1230"/>
    <w:rsid w:val="006B38C2"/>
    <w:rsid w:val="006B46FB"/>
    <w:rsid w:val="006B6A1E"/>
    <w:rsid w:val="006C7BDF"/>
    <w:rsid w:val="006D1841"/>
    <w:rsid w:val="006E21FB"/>
    <w:rsid w:val="006E3EFF"/>
    <w:rsid w:val="006E438F"/>
    <w:rsid w:val="006F3294"/>
    <w:rsid w:val="006F36FB"/>
    <w:rsid w:val="007013AB"/>
    <w:rsid w:val="0070224F"/>
    <w:rsid w:val="00704FA4"/>
    <w:rsid w:val="0071472C"/>
    <w:rsid w:val="0071791D"/>
    <w:rsid w:val="00721000"/>
    <w:rsid w:val="007215A8"/>
    <w:rsid w:val="007224E8"/>
    <w:rsid w:val="0072409A"/>
    <w:rsid w:val="00724AC8"/>
    <w:rsid w:val="007264DA"/>
    <w:rsid w:val="00731337"/>
    <w:rsid w:val="007502FF"/>
    <w:rsid w:val="00751B4D"/>
    <w:rsid w:val="007566F8"/>
    <w:rsid w:val="00762DBA"/>
    <w:rsid w:val="0076630A"/>
    <w:rsid w:val="007665DE"/>
    <w:rsid w:val="0077104E"/>
    <w:rsid w:val="00780955"/>
    <w:rsid w:val="0078246C"/>
    <w:rsid w:val="00787159"/>
    <w:rsid w:val="00792342"/>
    <w:rsid w:val="00796735"/>
    <w:rsid w:val="007A0BC3"/>
    <w:rsid w:val="007A7819"/>
    <w:rsid w:val="007B00A3"/>
    <w:rsid w:val="007B1444"/>
    <w:rsid w:val="007B512A"/>
    <w:rsid w:val="007C0A66"/>
    <w:rsid w:val="007C2097"/>
    <w:rsid w:val="007D0CB3"/>
    <w:rsid w:val="007D45E9"/>
    <w:rsid w:val="007D55EC"/>
    <w:rsid w:val="007D6A07"/>
    <w:rsid w:val="007E435D"/>
    <w:rsid w:val="007E4B72"/>
    <w:rsid w:val="007E546B"/>
    <w:rsid w:val="007E75CC"/>
    <w:rsid w:val="007F4A87"/>
    <w:rsid w:val="007F5736"/>
    <w:rsid w:val="0080095A"/>
    <w:rsid w:val="008019AF"/>
    <w:rsid w:val="00804068"/>
    <w:rsid w:val="00812AB4"/>
    <w:rsid w:val="00812B14"/>
    <w:rsid w:val="00813A9C"/>
    <w:rsid w:val="00815837"/>
    <w:rsid w:val="00815EC3"/>
    <w:rsid w:val="00816212"/>
    <w:rsid w:val="0082773F"/>
    <w:rsid w:val="008279FA"/>
    <w:rsid w:val="00831208"/>
    <w:rsid w:val="00835025"/>
    <w:rsid w:val="00837F3C"/>
    <w:rsid w:val="0084762F"/>
    <w:rsid w:val="00850456"/>
    <w:rsid w:val="008509A9"/>
    <w:rsid w:val="0085112F"/>
    <w:rsid w:val="00851C29"/>
    <w:rsid w:val="00852593"/>
    <w:rsid w:val="00854B6F"/>
    <w:rsid w:val="00855ACC"/>
    <w:rsid w:val="0085623B"/>
    <w:rsid w:val="00856C07"/>
    <w:rsid w:val="00861141"/>
    <w:rsid w:val="00862563"/>
    <w:rsid w:val="00862639"/>
    <w:rsid w:val="008626E7"/>
    <w:rsid w:val="0086483A"/>
    <w:rsid w:val="0086535C"/>
    <w:rsid w:val="00866EEA"/>
    <w:rsid w:val="00870EE7"/>
    <w:rsid w:val="0087278D"/>
    <w:rsid w:val="0088682B"/>
    <w:rsid w:val="008870A2"/>
    <w:rsid w:val="008971C4"/>
    <w:rsid w:val="008A079F"/>
    <w:rsid w:val="008B2C0E"/>
    <w:rsid w:val="008B3652"/>
    <w:rsid w:val="008C6ECE"/>
    <w:rsid w:val="008C710E"/>
    <w:rsid w:val="008D1B94"/>
    <w:rsid w:val="008D1E0D"/>
    <w:rsid w:val="008D2696"/>
    <w:rsid w:val="008D2CB5"/>
    <w:rsid w:val="008E75FC"/>
    <w:rsid w:val="008E7851"/>
    <w:rsid w:val="008F0775"/>
    <w:rsid w:val="008F325E"/>
    <w:rsid w:val="008F3FEB"/>
    <w:rsid w:val="008F686C"/>
    <w:rsid w:val="009072E7"/>
    <w:rsid w:val="009122BB"/>
    <w:rsid w:val="00914A6A"/>
    <w:rsid w:val="00914FAA"/>
    <w:rsid w:val="0091565B"/>
    <w:rsid w:val="00915B83"/>
    <w:rsid w:val="00916057"/>
    <w:rsid w:val="009209A0"/>
    <w:rsid w:val="00924A95"/>
    <w:rsid w:val="0093180F"/>
    <w:rsid w:val="0093587F"/>
    <w:rsid w:val="00944658"/>
    <w:rsid w:val="00946F2A"/>
    <w:rsid w:val="00947BD0"/>
    <w:rsid w:val="009544A4"/>
    <w:rsid w:val="00955649"/>
    <w:rsid w:val="009677A1"/>
    <w:rsid w:val="009701CF"/>
    <w:rsid w:val="00976719"/>
    <w:rsid w:val="009777D9"/>
    <w:rsid w:val="00981891"/>
    <w:rsid w:val="00984C3D"/>
    <w:rsid w:val="00991B88"/>
    <w:rsid w:val="0099259C"/>
    <w:rsid w:val="00993B4D"/>
    <w:rsid w:val="00994CDF"/>
    <w:rsid w:val="00996852"/>
    <w:rsid w:val="009A33F6"/>
    <w:rsid w:val="009A3A33"/>
    <w:rsid w:val="009A5025"/>
    <w:rsid w:val="009A579D"/>
    <w:rsid w:val="009C0655"/>
    <w:rsid w:val="009C5EDF"/>
    <w:rsid w:val="009D7650"/>
    <w:rsid w:val="009E2E11"/>
    <w:rsid w:val="009E3297"/>
    <w:rsid w:val="009E5790"/>
    <w:rsid w:val="009E592B"/>
    <w:rsid w:val="009E7413"/>
    <w:rsid w:val="009F6B38"/>
    <w:rsid w:val="009F734F"/>
    <w:rsid w:val="00A03A2F"/>
    <w:rsid w:val="00A04C42"/>
    <w:rsid w:val="00A0600A"/>
    <w:rsid w:val="00A06A6E"/>
    <w:rsid w:val="00A1204B"/>
    <w:rsid w:val="00A12465"/>
    <w:rsid w:val="00A1400F"/>
    <w:rsid w:val="00A246B6"/>
    <w:rsid w:val="00A24C79"/>
    <w:rsid w:val="00A31EE4"/>
    <w:rsid w:val="00A406AE"/>
    <w:rsid w:val="00A44300"/>
    <w:rsid w:val="00A47E70"/>
    <w:rsid w:val="00A50962"/>
    <w:rsid w:val="00A5121D"/>
    <w:rsid w:val="00A53D3E"/>
    <w:rsid w:val="00A63CD1"/>
    <w:rsid w:val="00A738E5"/>
    <w:rsid w:val="00A7671C"/>
    <w:rsid w:val="00A80BDE"/>
    <w:rsid w:val="00A8112D"/>
    <w:rsid w:val="00A90492"/>
    <w:rsid w:val="00A923A7"/>
    <w:rsid w:val="00A95EF2"/>
    <w:rsid w:val="00AA09BD"/>
    <w:rsid w:val="00AB0F32"/>
    <w:rsid w:val="00AC1E5A"/>
    <w:rsid w:val="00AC4DB5"/>
    <w:rsid w:val="00AD1CD8"/>
    <w:rsid w:val="00AE4DFB"/>
    <w:rsid w:val="00AF52E3"/>
    <w:rsid w:val="00B004F1"/>
    <w:rsid w:val="00B04564"/>
    <w:rsid w:val="00B05894"/>
    <w:rsid w:val="00B10C7E"/>
    <w:rsid w:val="00B12050"/>
    <w:rsid w:val="00B16003"/>
    <w:rsid w:val="00B258BB"/>
    <w:rsid w:val="00B25C53"/>
    <w:rsid w:val="00B375F0"/>
    <w:rsid w:val="00B37923"/>
    <w:rsid w:val="00B478AF"/>
    <w:rsid w:val="00B50CEC"/>
    <w:rsid w:val="00B544FF"/>
    <w:rsid w:val="00B56D59"/>
    <w:rsid w:val="00B60A01"/>
    <w:rsid w:val="00B60AA5"/>
    <w:rsid w:val="00B61E6C"/>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B4"/>
    <w:rsid w:val="00C03BC9"/>
    <w:rsid w:val="00C06EBE"/>
    <w:rsid w:val="00C1017B"/>
    <w:rsid w:val="00C1339D"/>
    <w:rsid w:val="00C14CCB"/>
    <w:rsid w:val="00C14F4B"/>
    <w:rsid w:val="00C20186"/>
    <w:rsid w:val="00C2100B"/>
    <w:rsid w:val="00C262FD"/>
    <w:rsid w:val="00C30BE6"/>
    <w:rsid w:val="00C30EAE"/>
    <w:rsid w:val="00C32C1A"/>
    <w:rsid w:val="00C3549E"/>
    <w:rsid w:val="00C358B2"/>
    <w:rsid w:val="00C42B4E"/>
    <w:rsid w:val="00C42E91"/>
    <w:rsid w:val="00C462A3"/>
    <w:rsid w:val="00C47990"/>
    <w:rsid w:val="00C50636"/>
    <w:rsid w:val="00C52128"/>
    <w:rsid w:val="00C529F7"/>
    <w:rsid w:val="00C55390"/>
    <w:rsid w:val="00C57861"/>
    <w:rsid w:val="00C629A6"/>
    <w:rsid w:val="00C6377E"/>
    <w:rsid w:val="00C81663"/>
    <w:rsid w:val="00C84DDA"/>
    <w:rsid w:val="00C8610C"/>
    <w:rsid w:val="00C872FE"/>
    <w:rsid w:val="00C87B53"/>
    <w:rsid w:val="00C95985"/>
    <w:rsid w:val="00CA40E6"/>
    <w:rsid w:val="00CB45B6"/>
    <w:rsid w:val="00CB5644"/>
    <w:rsid w:val="00CC1221"/>
    <w:rsid w:val="00CC1E18"/>
    <w:rsid w:val="00CC4F86"/>
    <w:rsid w:val="00CC5026"/>
    <w:rsid w:val="00CC738B"/>
    <w:rsid w:val="00CD0EE6"/>
    <w:rsid w:val="00CD2C94"/>
    <w:rsid w:val="00CD6267"/>
    <w:rsid w:val="00CE0515"/>
    <w:rsid w:val="00CE0970"/>
    <w:rsid w:val="00CE47C2"/>
    <w:rsid w:val="00CF3DE3"/>
    <w:rsid w:val="00D03F9A"/>
    <w:rsid w:val="00D12694"/>
    <w:rsid w:val="00D12BD7"/>
    <w:rsid w:val="00D12DB3"/>
    <w:rsid w:val="00D14646"/>
    <w:rsid w:val="00D203BF"/>
    <w:rsid w:val="00D235F5"/>
    <w:rsid w:val="00D23C07"/>
    <w:rsid w:val="00D27458"/>
    <w:rsid w:val="00D32A5D"/>
    <w:rsid w:val="00D37110"/>
    <w:rsid w:val="00D379A8"/>
    <w:rsid w:val="00D47423"/>
    <w:rsid w:val="00D51FF6"/>
    <w:rsid w:val="00D52D5E"/>
    <w:rsid w:val="00D703E8"/>
    <w:rsid w:val="00D71A06"/>
    <w:rsid w:val="00D90AFB"/>
    <w:rsid w:val="00D96D15"/>
    <w:rsid w:val="00DA567A"/>
    <w:rsid w:val="00DB0E1E"/>
    <w:rsid w:val="00DB201B"/>
    <w:rsid w:val="00DC461B"/>
    <w:rsid w:val="00DD2F27"/>
    <w:rsid w:val="00DE02AF"/>
    <w:rsid w:val="00DE34CF"/>
    <w:rsid w:val="00DE3980"/>
    <w:rsid w:val="00DE509C"/>
    <w:rsid w:val="00DF1B58"/>
    <w:rsid w:val="00DF6633"/>
    <w:rsid w:val="00DF7099"/>
    <w:rsid w:val="00E124DA"/>
    <w:rsid w:val="00E130C4"/>
    <w:rsid w:val="00E130E2"/>
    <w:rsid w:val="00E211FE"/>
    <w:rsid w:val="00E23C51"/>
    <w:rsid w:val="00E250D2"/>
    <w:rsid w:val="00E3112E"/>
    <w:rsid w:val="00E33690"/>
    <w:rsid w:val="00E468BE"/>
    <w:rsid w:val="00E469F0"/>
    <w:rsid w:val="00E47C93"/>
    <w:rsid w:val="00E503AB"/>
    <w:rsid w:val="00E51CAC"/>
    <w:rsid w:val="00E5320D"/>
    <w:rsid w:val="00E5507B"/>
    <w:rsid w:val="00E56DFF"/>
    <w:rsid w:val="00E6011E"/>
    <w:rsid w:val="00E61734"/>
    <w:rsid w:val="00E61B14"/>
    <w:rsid w:val="00E63F3F"/>
    <w:rsid w:val="00E6437B"/>
    <w:rsid w:val="00E65A96"/>
    <w:rsid w:val="00E66B4C"/>
    <w:rsid w:val="00E710A7"/>
    <w:rsid w:val="00E935A0"/>
    <w:rsid w:val="00E9727E"/>
    <w:rsid w:val="00EA075E"/>
    <w:rsid w:val="00EA1BC9"/>
    <w:rsid w:val="00EA1CE8"/>
    <w:rsid w:val="00EC3825"/>
    <w:rsid w:val="00EC79E3"/>
    <w:rsid w:val="00ED325A"/>
    <w:rsid w:val="00ED6786"/>
    <w:rsid w:val="00EE7D7C"/>
    <w:rsid w:val="00EF23BB"/>
    <w:rsid w:val="00EF2D09"/>
    <w:rsid w:val="00EF739E"/>
    <w:rsid w:val="00F07F39"/>
    <w:rsid w:val="00F115EF"/>
    <w:rsid w:val="00F166A0"/>
    <w:rsid w:val="00F17F1C"/>
    <w:rsid w:val="00F2395E"/>
    <w:rsid w:val="00F25D98"/>
    <w:rsid w:val="00F26FEA"/>
    <w:rsid w:val="00F300FB"/>
    <w:rsid w:val="00F40225"/>
    <w:rsid w:val="00F42522"/>
    <w:rsid w:val="00F55AB3"/>
    <w:rsid w:val="00F61C93"/>
    <w:rsid w:val="00F62A9A"/>
    <w:rsid w:val="00F70C0A"/>
    <w:rsid w:val="00F77EF6"/>
    <w:rsid w:val="00F80002"/>
    <w:rsid w:val="00F828A0"/>
    <w:rsid w:val="00F8369D"/>
    <w:rsid w:val="00F862B6"/>
    <w:rsid w:val="00F92700"/>
    <w:rsid w:val="00F96356"/>
    <w:rsid w:val="00FA2271"/>
    <w:rsid w:val="00FA3B41"/>
    <w:rsid w:val="00FA6718"/>
    <w:rsid w:val="00FB5338"/>
    <w:rsid w:val="00FB6386"/>
    <w:rsid w:val="00FC3AB3"/>
    <w:rsid w:val="00FC69A0"/>
    <w:rsid w:val="00FC69EE"/>
    <w:rsid w:val="00FD1D43"/>
    <w:rsid w:val="00FE0ACB"/>
    <w:rsid w:val="00FF0B13"/>
    <w:rsid w:val="00FF23FC"/>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qFormat/>
    <w:rsid w:val="00374822"/>
    <w:pPr>
      <w:outlineLvl w:val="5"/>
    </w:pPr>
  </w:style>
  <w:style w:type="paragraph" w:styleId="Heading7">
    <w:name w:val="heading 7"/>
    <w:basedOn w:val="H6"/>
    <w:next w:val="Normal"/>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uiPriority w:val="9"/>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paragraph" w:customStyle="1" w:styleId="H6">
    <w:name w:val="H6"/>
    <w:basedOn w:val="Heading5"/>
    <w:next w:val="Normal"/>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paragraph" w:styleId="Header">
    <w:name w:val="header"/>
    <w:link w:val="HeaderChar"/>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link w:val="FootnoteTextChar"/>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rsid w:val="00374822"/>
  </w:style>
  <w:style w:type="paragraph" w:customStyle="1" w:styleId="B5">
    <w:name w:val="B5"/>
    <w:basedOn w:val="List5"/>
    <w:rsid w:val="00374822"/>
  </w:style>
  <w:style w:type="paragraph" w:styleId="Footer">
    <w:name w:val="footer"/>
    <w:basedOn w:val="Header"/>
    <w:link w:val="FooterChar"/>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customStyle="1" w:styleId="CommentTextChar">
    <w:name w:val="Comment Text Char"/>
    <w:link w:val="CommentText"/>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character" w:customStyle="1" w:styleId="BalloonTextChar">
    <w:name w:val="Balloon Text Char"/>
    <w:link w:val="BalloonText"/>
    <w:rsid w:val="000723CA"/>
    <w:rPr>
      <w:rFonts w:ascii="Tahoma" w:hAnsi="Tahoma" w:cs="Tahoma"/>
      <w:sz w:val="16"/>
      <w:szCs w:val="16"/>
      <w:lang w:val="en-GB"/>
    </w:rPr>
  </w:style>
  <w:style w:type="paragraph" w:styleId="CommentSubject">
    <w:name w:val="annotation subject"/>
    <w:basedOn w:val="CommentText"/>
    <w:next w:val="CommentText"/>
    <w:link w:val="CommentSubjectChar"/>
    <w:rsid w:val="00374822"/>
    <w:rPr>
      <w:b/>
      <w:bCs/>
    </w:rPr>
  </w:style>
  <w:style w:type="character" w:customStyle="1" w:styleId="CommentSubjectChar">
    <w:name w:val="Comment Subject Char"/>
    <w:link w:val="CommentSubject"/>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basedOn w:val="Normal"/>
    <w:next w:val="Normal"/>
    <w:unhideWhenUsed/>
    <w:qFormat/>
    <w:rsid w:val="000723CA"/>
    <w:rPr>
      <w:b/>
      <w:bCs/>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basedOn w:val="Normal"/>
    <w:link w:val="BodyTextChar"/>
    <w:uiPriority w:val="99"/>
    <w:rsid w:val="006645AA"/>
    <w:pPr>
      <w:spacing w:after="120"/>
    </w:pPr>
  </w:style>
  <w:style w:type="character" w:customStyle="1" w:styleId="BodyTextChar">
    <w:name w:val="Body Text Char"/>
    <w:basedOn w:val="DefaultParagraphFont"/>
    <w:link w:val="BodyText"/>
    <w:uiPriority w:val="99"/>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uiPriority w:val="39"/>
    <w:rsid w:val="006645A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6645AA"/>
    <w:rPr>
      <w:rFonts w:ascii="Arial" w:hAnsi="Arial"/>
      <w:sz w:val="36"/>
      <w:lang w:val="en-GB"/>
    </w:rPr>
  </w:style>
  <w:style w:type="character" w:customStyle="1" w:styleId="Heading8Char">
    <w:name w:val="Heading 8 Char"/>
    <w:link w:val="Heading8"/>
    <w:uiPriority w:val="9"/>
    <w:rsid w:val="006645AA"/>
    <w:rPr>
      <w:rFonts w:ascii="Arial" w:hAnsi="Arial"/>
      <w:sz w:val="36"/>
      <w:lang w:val="en-GB"/>
    </w:rPr>
  </w:style>
  <w:style w:type="character" w:customStyle="1" w:styleId="HeaderChar">
    <w:name w:val="Header Char"/>
    <w:link w:val="Header"/>
    <w:uiPriority w:val="99"/>
    <w:rsid w:val="006645AA"/>
    <w:rPr>
      <w:rFonts w:ascii="Arial" w:hAnsi="Arial"/>
      <w:b/>
      <w:noProof/>
      <w:sz w:val="18"/>
      <w:lang w:val="en-GB"/>
    </w:rPr>
  </w:style>
  <w:style w:type="character" w:customStyle="1" w:styleId="FooterChar">
    <w:name w:val="Footer Char"/>
    <w:link w:val="Footer"/>
    <w:uiPriority w:val="99"/>
    <w:rsid w:val="006645AA"/>
    <w:rPr>
      <w:rFonts w:ascii="Arial" w:hAnsi="Arial"/>
      <w:b/>
      <w:i/>
      <w:noProof/>
      <w:sz w:val="18"/>
      <w:lang w:val="en-GB"/>
    </w:rPr>
  </w:style>
  <w:style w:type="character" w:customStyle="1" w:styleId="Heading5Char">
    <w:name w:val="Heading 5 Char"/>
    <w:link w:val="Heading5"/>
    <w:uiPriority w:val="9"/>
    <w:rsid w:val="006645AA"/>
    <w:rPr>
      <w:rFonts w:ascii="Arial" w:hAnsi="Arial"/>
      <w:sz w:val="22"/>
      <w:lang w:val="en-GB"/>
    </w:rPr>
  </w:style>
  <w:style w:type="character" w:customStyle="1" w:styleId="FootnoteTextChar">
    <w:name w:val="Footnote Text Char"/>
    <w:basedOn w:val="DefaultParagraphFont"/>
    <w:link w:val="FootnoteText"/>
    <w:rsid w:val="006645AA"/>
    <w:rPr>
      <w:rFonts w:ascii="Times New Roman" w:hAnsi="Times New Roman"/>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4F1D0-C537-497D-8DD2-329A27B9D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TotalTime>
  <Pages>6</Pages>
  <Words>1180</Words>
  <Characters>6732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7897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Aijun CAO</cp:lastModifiedBy>
  <cp:revision>22</cp:revision>
  <cp:lastPrinted>1900-01-01T05:00:00Z</cp:lastPrinted>
  <dcterms:created xsi:type="dcterms:W3CDTF">2019-02-27T23:11:00Z</dcterms:created>
  <dcterms:modified xsi:type="dcterms:W3CDTF">2019-02-28T17:30:00Z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